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0E" w:rsidRPr="00B40201" w:rsidRDefault="0040520E" w:rsidP="009C6619">
      <w:pPr>
        <w:widowControl w:val="0"/>
        <w:autoSpaceDE w:val="0"/>
        <w:autoSpaceDN w:val="0"/>
        <w:adjustRightInd w:val="0"/>
        <w:spacing w:after="0" w:line="240" w:lineRule="auto"/>
        <w:ind w:left="3420" w:right="2826"/>
        <w:rPr>
          <w:rFonts w:ascii="Times New Roman" w:hAnsi="Times New Roman"/>
          <w:b/>
          <w:bCs/>
          <w:sz w:val="26"/>
          <w:szCs w:val="26"/>
          <w:u w:val="single"/>
        </w:rPr>
      </w:pPr>
      <w:r w:rsidRPr="00B40201">
        <w:rPr>
          <w:rFonts w:ascii="Times New Roman" w:hAnsi="Times New Roman"/>
          <w:b/>
          <w:bCs/>
          <w:sz w:val="26"/>
          <w:szCs w:val="26"/>
          <w:u w:val="single"/>
        </w:rPr>
        <w:t>TRIBUNALE di LECCO</w:t>
      </w:r>
    </w:p>
    <w:p w:rsidR="0040520E" w:rsidRPr="00F35836" w:rsidRDefault="0040520E" w:rsidP="00823C68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b/>
          <w:bCs/>
        </w:rPr>
      </w:pPr>
      <w:r w:rsidRPr="00F35836">
        <w:rPr>
          <w:rFonts w:ascii="Times New Roman" w:hAnsi="Times New Roman"/>
          <w:b/>
          <w:bCs/>
        </w:rPr>
        <w:t>CONVENZIONE</w:t>
      </w:r>
    </w:p>
    <w:p w:rsidR="0040520E" w:rsidRDefault="0040520E" w:rsidP="00823C68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b/>
          <w:bCs/>
        </w:rPr>
      </w:pPr>
      <w:r w:rsidRPr="00F35836">
        <w:rPr>
          <w:rFonts w:ascii="Times New Roman" w:hAnsi="Times New Roman"/>
          <w:b/>
          <w:bCs/>
        </w:rPr>
        <w:t>Tra</w:t>
      </w:r>
    </w:p>
    <w:p w:rsidR="0040520E" w:rsidRPr="00F35836" w:rsidRDefault="0040520E" w:rsidP="00823C68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b/>
          <w:bCs/>
        </w:rPr>
      </w:pPr>
    </w:p>
    <w:p w:rsidR="0001460B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Il</w:t>
      </w:r>
      <w:r w:rsidRPr="00F35836">
        <w:rPr>
          <w:rFonts w:ascii="Times New Roman" w:hAnsi="Times New Roman"/>
          <w:b/>
          <w:bCs/>
          <w:sz w:val="20"/>
          <w:szCs w:val="20"/>
        </w:rPr>
        <w:t xml:space="preserve"> Ministero della Giustizia </w:t>
      </w:r>
      <w:r w:rsidRPr="00F35836">
        <w:rPr>
          <w:rFonts w:ascii="Times New Roman" w:hAnsi="Times New Roman"/>
          <w:sz w:val="20"/>
          <w:szCs w:val="20"/>
        </w:rPr>
        <w:t>nella persona del Presidente del Tribunale di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36">
        <w:rPr>
          <w:rFonts w:ascii="Times New Roman" w:hAnsi="Times New Roman"/>
          <w:sz w:val="20"/>
          <w:szCs w:val="20"/>
        </w:rPr>
        <w:t xml:space="preserve">Lecco Dott. </w:t>
      </w:r>
      <w:r w:rsidR="0072047D">
        <w:rPr>
          <w:rFonts w:ascii="Times New Roman" w:hAnsi="Times New Roman"/>
          <w:sz w:val="20"/>
          <w:szCs w:val="20"/>
        </w:rPr>
        <w:t>E</w:t>
      </w:r>
      <w:r w:rsidR="0001460B">
        <w:rPr>
          <w:rFonts w:ascii="Times New Roman" w:hAnsi="Times New Roman"/>
          <w:sz w:val="20"/>
          <w:szCs w:val="20"/>
        </w:rPr>
        <w:t xml:space="preserve">rsilio Secchi 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sz w:val="20"/>
          <w:szCs w:val="20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e</w:t>
      </w:r>
      <w:proofErr w:type="gramEnd"/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center"/>
        <w:rPr>
          <w:rFonts w:ascii="Times New Roman" w:hAnsi="Times New Roman"/>
          <w:sz w:val="20"/>
          <w:szCs w:val="20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F35836">
        <w:rPr>
          <w:rFonts w:ascii="Times New Roman" w:hAnsi="Times New Roman"/>
          <w:b/>
          <w:bCs/>
          <w:sz w:val="20"/>
          <w:szCs w:val="20"/>
        </w:rPr>
        <w:t>,</w:t>
      </w:r>
      <w:r w:rsidRPr="00F35836"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36">
        <w:rPr>
          <w:rFonts w:ascii="Times New Roman" w:hAnsi="Times New Roman"/>
          <w:sz w:val="20"/>
          <w:szCs w:val="20"/>
        </w:rPr>
        <w:t>sede</w:t>
      </w:r>
      <w:r>
        <w:rPr>
          <w:rFonts w:ascii="Times New Roman" w:hAnsi="Times New Roman"/>
          <w:sz w:val="20"/>
          <w:szCs w:val="20"/>
        </w:rPr>
        <w:t xml:space="preserve"> </w:t>
      </w:r>
      <w:r w:rsidRPr="00F35836"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F35836">
        <w:rPr>
          <w:rFonts w:ascii="Times New Roman" w:hAnsi="Times New Roman"/>
          <w:sz w:val="20"/>
          <w:szCs w:val="20"/>
        </w:rPr>
        <w:t>località</w:t>
      </w:r>
      <w:r>
        <w:rPr>
          <w:rFonts w:ascii="Times New Roman" w:hAnsi="Times New Roman"/>
          <w:sz w:val="20"/>
          <w:szCs w:val="20"/>
        </w:rPr>
        <w:t>……………………..</w:t>
      </w:r>
      <w:r w:rsidRPr="00F35836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r w:rsidRPr="00F35836">
        <w:rPr>
          <w:rFonts w:ascii="Times New Roman" w:hAnsi="Times New Roman"/>
          <w:sz w:val="20"/>
          <w:szCs w:val="20"/>
        </w:rPr>
        <w:t>nella</w:t>
      </w:r>
      <w:proofErr w:type="gramEnd"/>
      <w:r w:rsidRPr="00F35836">
        <w:rPr>
          <w:rFonts w:ascii="Times New Roman" w:hAnsi="Times New Roman"/>
          <w:sz w:val="20"/>
          <w:szCs w:val="20"/>
        </w:rPr>
        <w:t xml:space="preserve"> persona del legal</w:t>
      </w:r>
      <w:r>
        <w:rPr>
          <w:rFonts w:ascii="Times New Roman" w:hAnsi="Times New Roman"/>
          <w:sz w:val="20"/>
          <w:szCs w:val="20"/>
        </w:rPr>
        <w:t xml:space="preserve">e </w:t>
      </w:r>
      <w:r w:rsidRPr="00F35836">
        <w:rPr>
          <w:rFonts w:ascii="Times New Roman" w:hAnsi="Times New Roman"/>
          <w:sz w:val="20"/>
          <w:szCs w:val="20"/>
        </w:rPr>
        <w:t>rappresentante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557" w:hanging="693"/>
        <w:jc w:val="both"/>
        <w:rPr>
          <w:rFonts w:ascii="Times New Roman" w:hAnsi="Times New Roman"/>
          <w:sz w:val="20"/>
          <w:szCs w:val="20"/>
        </w:rPr>
      </w:pPr>
      <w:r w:rsidRPr="00F35836">
        <w:rPr>
          <w:rFonts w:ascii="Times New Roman" w:hAnsi="Times New Roman"/>
          <w:sz w:val="20"/>
          <w:szCs w:val="20"/>
        </w:rPr>
        <w:t xml:space="preserve"> 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F35836">
        <w:rPr>
          <w:rFonts w:ascii="Times New Roman" w:hAnsi="Times New Roman"/>
          <w:b/>
          <w:bCs/>
          <w:sz w:val="20"/>
          <w:szCs w:val="20"/>
        </w:rPr>
        <w:t>per</w:t>
      </w:r>
      <w:proofErr w:type="gramEnd"/>
      <w:r w:rsidRPr="00F35836">
        <w:rPr>
          <w:rFonts w:ascii="Times New Roman" w:hAnsi="Times New Roman"/>
          <w:b/>
          <w:bCs/>
          <w:sz w:val="20"/>
          <w:szCs w:val="20"/>
        </w:rPr>
        <w:t xml:space="preserve"> lo svolgimento di lavoro di pubblica utilità ai sensi degli artt. 54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35836">
        <w:rPr>
          <w:rFonts w:ascii="Times New Roman" w:hAnsi="Times New Roman"/>
          <w:b/>
          <w:bCs/>
          <w:sz w:val="20"/>
          <w:szCs w:val="20"/>
        </w:rPr>
        <w:t xml:space="preserve">del </w:t>
      </w:r>
      <w:r w:rsidR="007E1776"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.lgs. 2</w:t>
      </w:r>
      <w:r w:rsidRPr="00F35836">
        <w:rPr>
          <w:rFonts w:ascii="Times New Roman" w:hAnsi="Times New Roman"/>
          <w:b/>
          <w:bCs/>
          <w:sz w:val="20"/>
          <w:szCs w:val="20"/>
        </w:rPr>
        <w:t>8 agosto 2000, n. 274 e 2 del decreto ministeriale (Giustizia)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35836">
        <w:rPr>
          <w:rFonts w:ascii="Times New Roman" w:hAnsi="Times New Roman"/>
          <w:b/>
          <w:bCs/>
          <w:sz w:val="20"/>
          <w:szCs w:val="20"/>
        </w:rPr>
        <w:t>26 marzo 2001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center"/>
        <w:rPr>
          <w:rFonts w:ascii="Times New Roman" w:hAnsi="Times New Roman"/>
          <w:b/>
          <w:bCs/>
        </w:rPr>
      </w:pPr>
      <w:r w:rsidRPr="00F35836">
        <w:rPr>
          <w:rFonts w:ascii="Times New Roman" w:hAnsi="Times New Roman"/>
          <w:b/>
          <w:bCs/>
        </w:rPr>
        <w:t>Premesso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b/>
          <w:bCs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567" w:hanging="1"/>
        <w:jc w:val="both"/>
        <w:rPr>
          <w:rFonts w:ascii="Times New Roman" w:hAnsi="Times New Roman"/>
          <w:sz w:val="18"/>
          <w:szCs w:val="18"/>
        </w:rPr>
      </w:pPr>
      <w:r w:rsidRPr="00BE370C">
        <w:rPr>
          <w:rFonts w:ascii="Times New Roman" w:hAnsi="Times New Roman"/>
          <w:b/>
          <w:sz w:val="18"/>
          <w:szCs w:val="18"/>
        </w:rPr>
        <w:t>1</w:t>
      </w:r>
      <w:r w:rsidRPr="00F35836">
        <w:rPr>
          <w:rFonts w:ascii="Times New Roman" w:hAnsi="Times New Roman"/>
          <w:sz w:val="18"/>
          <w:szCs w:val="18"/>
        </w:rPr>
        <w:t xml:space="preserve">. che l'ordinamento contempla ipotesi di applicazione, come </w:t>
      </w:r>
      <w:proofErr w:type="gramStart"/>
      <w:r w:rsidRPr="00F35836">
        <w:rPr>
          <w:rFonts w:ascii="Times New Roman" w:hAnsi="Times New Roman"/>
          <w:sz w:val="18"/>
          <w:szCs w:val="18"/>
        </w:rPr>
        <w:t xml:space="preserve">sanzione 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principale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o sostitutiva, del lavoro di pubblica utilità, consistente nella prestazione di attività</w:t>
      </w:r>
      <w:r w:rsidR="00C056B8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non retribuita in favore della collettività da svolgere pre</w:t>
      </w:r>
      <w:r>
        <w:rPr>
          <w:rFonts w:ascii="Times New Roman" w:hAnsi="Times New Roman"/>
          <w:sz w:val="18"/>
          <w:szCs w:val="18"/>
        </w:rPr>
        <w:t xml:space="preserve">sso lo Stato, le Regioni, Le </w:t>
      </w:r>
      <w:r w:rsidRPr="00F35836">
        <w:rPr>
          <w:rFonts w:ascii="Times New Roman" w:hAnsi="Times New Roman"/>
          <w:sz w:val="18"/>
          <w:szCs w:val="18"/>
        </w:rPr>
        <w:t>Province, i Comuni o presso enti o organizzazioni di assistenza sociale e di volontariato;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sz w:val="18"/>
          <w:szCs w:val="18"/>
        </w:rPr>
      </w:pP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59" w:hanging="693"/>
        <w:jc w:val="both"/>
        <w:rPr>
          <w:rFonts w:ascii="Times New Roman" w:hAnsi="Times New Roman"/>
          <w:sz w:val="18"/>
          <w:szCs w:val="18"/>
        </w:rPr>
      </w:pPr>
      <w:r w:rsidRPr="00BE370C">
        <w:rPr>
          <w:rFonts w:ascii="Times New Roman" w:hAnsi="Times New Roman"/>
          <w:b/>
          <w:sz w:val="18"/>
          <w:szCs w:val="18"/>
        </w:rPr>
        <w:t>2</w:t>
      </w:r>
      <w:r w:rsidRPr="00F35836">
        <w:rPr>
          <w:rFonts w:ascii="Times New Roman" w:hAnsi="Times New Roman"/>
          <w:sz w:val="18"/>
          <w:szCs w:val="18"/>
        </w:rPr>
        <w:t>. che il lavoro di pubblica utilità ha ad oggetto prestazioni di lavoro:</w:t>
      </w:r>
    </w:p>
    <w:p w:rsidR="0040520E" w:rsidRPr="009C6619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59" w:hanging="693"/>
        <w:jc w:val="both"/>
        <w:rPr>
          <w:rFonts w:ascii="Times New Roman" w:hAnsi="Times New Roman"/>
          <w:sz w:val="18"/>
          <w:szCs w:val="18"/>
          <w:u w:val="single"/>
        </w:rPr>
      </w:pPr>
      <w:r w:rsidRPr="009C6619">
        <w:rPr>
          <w:rFonts w:ascii="Times New Roman" w:hAnsi="Times New Roman"/>
          <w:sz w:val="18"/>
          <w:szCs w:val="18"/>
          <w:u w:val="single"/>
        </w:rPr>
        <w:t xml:space="preserve">art. 1 </w:t>
      </w:r>
      <w:proofErr w:type="spellStart"/>
      <w:r w:rsidRPr="009C6619">
        <w:rPr>
          <w:rFonts w:ascii="Times New Roman" w:hAnsi="Times New Roman"/>
          <w:sz w:val="18"/>
          <w:szCs w:val="18"/>
          <w:u w:val="single"/>
        </w:rPr>
        <w:t>d.m.</w:t>
      </w:r>
      <w:proofErr w:type="spellEnd"/>
      <w:r w:rsidRPr="009C6619">
        <w:rPr>
          <w:rFonts w:ascii="Times New Roman" w:hAnsi="Times New Roman"/>
          <w:sz w:val="18"/>
          <w:szCs w:val="18"/>
          <w:u w:val="single"/>
        </w:rPr>
        <w:t xml:space="preserve"> (giustizia) 26 marzo 2001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851" w:hanging="285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a) a favore di organizzazioni di assistenza sociale o volontariato operanti, in particolare,</w:t>
      </w:r>
      <w:r w:rsidR="003179C8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nei confronti di tossicodipendenti, persone affette da infezione da HIV,</w:t>
      </w:r>
      <w:r w:rsidR="003179C8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portatori di handicap, malati, anziani, minori, ex-detenuti o extracomunitari;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43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b) per finalità di protezione civile, anche mediante soccorso alla popolazione in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caso di calamità naturali, di tutela del patrimonio ambientale e culturale, ivi compresa</w:t>
      </w:r>
      <w:r w:rsidR="00BB0632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la collaborazione ad opere di prevenzione incendi, di salvaguardia del patrimonio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boschivo e forestale o di particolari produzioni agricole, di recupero del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demanio marittimo e di custodia di musei, gallerie o pinacoteche;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59" w:hanging="693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c) in opere di tutela della flora e della fauna e di prevenzione del randagismo degli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animali;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43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d) nella manutenzione e nel decoro di ospedali e case di cura o di beni del demanio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 xml:space="preserve">e del patrimonio pubblico ivi compresi giardini, </w:t>
      </w:r>
      <w:r w:rsidRPr="00F35836">
        <w:rPr>
          <w:rFonts w:ascii="Times New Roman" w:hAnsi="Times New Roman"/>
          <w:i/>
          <w:iCs/>
          <w:sz w:val="18"/>
          <w:szCs w:val="18"/>
        </w:rPr>
        <w:t xml:space="preserve">ville </w:t>
      </w:r>
      <w:r w:rsidRPr="00F35836">
        <w:rPr>
          <w:rFonts w:ascii="Times New Roman" w:hAnsi="Times New Roman"/>
          <w:sz w:val="18"/>
          <w:szCs w:val="18"/>
        </w:rPr>
        <w:t>e parchi, con esclusione di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immobili utilizzati dalle Forze armate o dalle Forze di polizia;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59" w:hanging="693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e) di pubblica utilità pertinenti la specifica professionalità del condannato;</w:t>
      </w:r>
    </w:p>
    <w:p w:rsidR="0040520E" w:rsidRPr="009C6619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59" w:hanging="693"/>
        <w:jc w:val="both"/>
        <w:rPr>
          <w:rFonts w:ascii="Times New Roman" w:hAnsi="Times New Roman"/>
          <w:sz w:val="18"/>
          <w:szCs w:val="18"/>
          <w:u w:val="single"/>
        </w:rPr>
      </w:pPr>
      <w:r w:rsidRPr="009C6619">
        <w:rPr>
          <w:rFonts w:ascii="Times New Roman" w:hAnsi="Times New Roman"/>
          <w:sz w:val="18"/>
          <w:szCs w:val="18"/>
          <w:u w:val="single"/>
        </w:rPr>
        <w:t>art. 186, comma 9-bis, del d.lgs. 30 aprile 1992, n. 285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59" w:hanging="693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f) nel campo della sicurezza e dell'educazione stradale e presso i centri specializzati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di lotta alle dipendenze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sz w:val="18"/>
          <w:szCs w:val="18"/>
        </w:rPr>
      </w:pP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851" w:hanging="268"/>
        <w:jc w:val="both"/>
        <w:rPr>
          <w:rFonts w:ascii="Times New Roman" w:hAnsi="Times New Roman"/>
          <w:sz w:val="18"/>
          <w:szCs w:val="18"/>
        </w:rPr>
      </w:pPr>
      <w:r w:rsidRPr="00BE370C">
        <w:rPr>
          <w:rFonts w:ascii="Times New Roman" w:hAnsi="Times New Roman"/>
          <w:b/>
          <w:sz w:val="18"/>
          <w:szCs w:val="18"/>
        </w:rPr>
        <w:t>3</w:t>
      </w:r>
      <w:r w:rsidRPr="00F35836">
        <w:rPr>
          <w:rFonts w:ascii="Times New Roman" w:hAnsi="Times New Roman"/>
          <w:sz w:val="18"/>
          <w:szCs w:val="18"/>
        </w:rPr>
        <w:t>. che l'art. 2, comma 1, del menzionato decreto ministeriale prevede che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i/>
          <w:iCs/>
          <w:sz w:val="18"/>
          <w:szCs w:val="18"/>
        </w:rPr>
        <w:t xml:space="preserve">l'attività </w:t>
      </w:r>
      <w:r w:rsidRPr="00F35836">
        <w:rPr>
          <w:rFonts w:ascii="Times New Roman" w:hAnsi="Times New Roman"/>
          <w:sz w:val="18"/>
          <w:szCs w:val="18"/>
        </w:rPr>
        <w:t xml:space="preserve">non retribuita in </w:t>
      </w:r>
      <w:r w:rsidRPr="00F35836">
        <w:rPr>
          <w:rFonts w:ascii="Times New Roman" w:hAnsi="Times New Roman"/>
          <w:i/>
          <w:iCs/>
          <w:sz w:val="18"/>
          <w:szCs w:val="18"/>
        </w:rPr>
        <w:t xml:space="preserve">favore </w:t>
      </w:r>
      <w:r w:rsidRPr="00F35836">
        <w:rPr>
          <w:rFonts w:ascii="Times New Roman" w:hAnsi="Times New Roman"/>
          <w:sz w:val="18"/>
          <w:szCs w:val="18"/>
        </w:rPr>
        <w:t xml:space="preserve">della </w:t>
      </w:r>
      <w:r w:rsidRPr="00F35836">
        <w:rPr>
          <w:rFonts w:ascii="Times New Roman" w:hAnsi="Times New Roman"/>
          <w:i/>
          <w:iCs/>
          <w:sz w:val="18"/>
          <w:szCs w:val="18"/>
        </w:rPr>
        <w:t xml:space="preserve">collettività </w:t>
      </w:r>
      <w:r w:rsidRPr="00F35836">
        <w:rPr>
          <w:rFonts w:ascii="Times New Roman" w:hAnsi="Times New Roman"/>
          <w:sz w:val="18"/>
          <w:szCs w:val="18"/>
        </w:rPr>
        <w:t xml:space="preserve">sia </w:t>
      </w:r>
      <w:r w:rsidRPr="00F35836">
        <w:rPr>
          <w:rFonts w:ascii="Times New Roman" w:hAnsi="Times New Roman"/>
          <w:i/>
          <w:iCs/>
          <w:sz w:val="18"/>
          <w:szCs w:val="18"/>
        </w:rPr>
        <w:t xml:space="preserve">svolta </w:t>
      </w:r>
      <w:r w:rsidRPr="00F35836">
        <w:rPr>
          <w:rFonts w:ascii="Times New Roman" w:hAnsi="Times New Roman"/>
          <w:sz w:val="18"/>
          <w:szCs w:val="18"/>
        </w:rPr>
        <w:t>sulla base di convenzioni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da stipulare con il Ministero della Giustizia, o su delega di quest'ultimo, con il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Presidente del Tribunale nel cui circondario sono presenti le amministrazioni, gli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 xml:space="preserve">enti o le organizzazioni sopra indicati presso i quali può essere </w:t>
      </w:r>
      <w:r w:rsidRPr="00F35836">
        <w:rPr>
          <w:rFonts w:ascii="Times New Roman" w:hAnsi="Times New Roman"/>
          <w:i/>
          <w:iCs/>
          <w:sz w:val="18"/>
          <w:szCs w:val="18"/>
        </w:rPr>
        <w:t xml:space="preserve">svolto </w:t>
      </w:r>
      <w:r w:rsidRPr="00F35836">
        <w:rPr>
          <w:rFonts w:ascii="Times New Roman" w:hAnsi="Times New Roman"/>
          <w:sz w:val="18"/>
          <w:szCs w:val="18"/>
        </w:rPr>
        <w:t>il lavoro di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pubblica utilità;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43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4. che il Ministro della Giustizia con l'allegato atto ha delegato i Presidenti dei Tribuna</w:t>
      </w:r>
      <w:r>
        <w:rPr>
          <w:rFonts w:ascii="Times New Roman" w:hAnsi="Times New Roman"/>
          <w:sz w:val="18"/>
          <w:szCs w:val="18"/>
        </w:rPr>
        <w:t>li</w:t>
      </w:r>
      <w:r w:rsidRPr="00F35836">
        <w:rPr>
          <w:rFonts w:ascii="Times New Roman" w:hAnsi="Times New Roman"/>
          <w:sz w:val="18"/>
          <w:szCs w:val="18"/>
        </w:rPr>
        <w:t xml:space="preserve"> al</w:t>
      </w:r>
      <w:r w:rsidR="008851E5">
        <w:rPr>
          <w:rFonts w:ascii="Times New Roman" w:hAnsi="Times New Roman"/>
          <w:sz w:val="18"/>
          <w:szCs w:val="18"/>
        </w:rPr>
        <w:t xml:space="preserve">la stipula delle convenzioni in </w:t>
      </w:r>
      <w:r w:rsidRPr="00F35836">
        <w:rPr>
          <w:rFonts w:ascii="Times New Roman" w:hAnsi="Times New Roman"/>
          <w:sz w:val="18"/>
          <w:szCs w:val="18"/>
        </w:rPr>
        <w:t>questione;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1260" w:hanging="693"/>
        <w:jc w:val="both"/>
        <w:rPr>
          <w:rFonts w:ascii="Times New Roman" w:hAnsi="Times New Roman"/>
          <w:sz w:val="18"/>
          <w:szCs w:val="18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60" w:hanging="693"/>
        <w:jc w:val="center"/>
        <w:rPr>
          <w:rFonts w:ascii="Times New Roman" w:hAnsi="Times New Roman"/>
          <w:b/>
          <w:bCs/>
          <w:u w:val="single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60" w:hanging="693"/>
        <w:jc w:val="center"/>
        <w:rPr>
          <w:rFonts w:ascii="Times New Roman" w:hAnsi="Times New Roman"/>
          <w:b/>
          <w:bCs/>
          <w:u w:val="single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60" w:hanging="693"/>
        <w:jc w:val="center"/>
        <w:rPr>
          <w:rFonts w:ascii="Times New Roman" w:hAnsi="Times New Roman"/>
          <w:b/>
          <w:bCs/>
          <w:u w:val="single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60" w:hanging="693"/>
        <w:jc w:val="center"/>
        <w:rPr>
          <w:rFonts w:ascii="Times New Roman" w:hAnsi="Times New Roman"/>
          <w:b/>
          <w:bCs/>
          <w:u w:val="single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1260" w:hanging="693"/>
        <w:jc w:val="center"/>
        <w:rPr>
          <w:rFonts w:ascii="Times New Roman" w:hAnsi="Times New Roman"/>
          <w:b/>
          <w:bCs/>
          <w:u w:val="single"/>
        </w:rPr>
      </w:pPr>
    </w:p>
    <w:p w:rsidR="00170133" w:rsidRPr="00170133" w:rsidRDefault="00170133" w:rsidP="008851E5">
      <w:pPr>
        <w:widowControl w:val="0"/>
        <w:autoSpaceDE w:val="0"/>
        <w:autoSpaceDN w:val="0"/>
        <w:adjustRightInd w:val="0"/>
        <w:spacing w:after="0" w:line="360" w:lineRule="auto"/>
        <w:ind w:left="1260" w:hanging="693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170133"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Premesso inoltre che</w:t>
      </w:r>
    </w:p>
    <w:p w:rsidR="00170133" w:rsidRDefault="00170133" w:rsidP="008851E5">
      <w:pPr>
        <w:ind w:hanging="693"/>
        <w:rPr>
          <w:rFonts w:ascii="Times New Roman" w:hAnsi="Times New Roman"/>
          <w:b/>
          <w:sz w:val="18"/>
          <w:szCs w:val="18"/>
          <w:lang w:eastAsia="it-IT"/>
        </w:rPr>
      </w:pPr>
    </w:p>
    <w:p w:rsidR="00170133" w:rsidRPr="00170133" w:rsidRDefault="00170133" w:rsidP="008851E5">
      <w:pPr>
        <w:ind w:left="851" w:hanging="268"/>
        <w:jc w:val="both"/>
        <w:rPr>
          <w:rFonts w:ascii="Times New Roman" w:hAnsi="Times New Roman"/>
          <w:bCs/>
          <w:sz w:val="18"/>
          <w:szCs w:val="18"/>
          <w:lang w:eastAsia="it-IT"/>
        </w:rPr>
      </w:pPr>
      <w:proofErr w:type="gramStart"/>
      <w:r w:rsidRPr="00170133">
        <w:rPr>
          <w:rFonts w:ascii="Times New Roman" w:hAnsi="Times New Roman"/>
          <w:sz w:val="18"/>
          <w:szCs w:val="18"/>
          <w:lang w:eastAsia="it-IT"/>
        </w:rPr>
        <w:t>che</w:t>
      </w:r>
      <w:proofErr w:type="gramEnd"/>
      <w:r w:rsidRPr="00170133">
        <w:rPr>
          <w:rFonts w:ascii="Times New Roman" w:hAnsi="Times New Roman"/>
          <w:sz w:val="18"/>
          <w:szCs w:val="18"/>
          <w:lang w:eastAsia="it-IT"/>
        </w:rPr>
        <w:t xml:space="preserve"> nei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casi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previsti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dagli artt.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168 bis del codice penale, su richiesta dell'imputato, il giudice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può sospendere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il procedimento e disporre la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messa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alla prova, sulla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base di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un programma di trattamento predisposto dall'Ufficio di esecuzione penale esterna,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subordinato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all'espletamento di una prestazione di pubblica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>utilità;</w:t>
      </w:r>
    </w:p>
    <w:p w:rsidR="00170133" w:rsidRPr="00170133" w:rsidRDefault="00170133" w:rsidP="008851E5">
      <w:pPr>
        <w:ind w:left="851" w:hanging="268"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170133">
        <w:rPr>
          <w:rFonts w:ascii="Times New Roman" w:hAnsi="Times New Roman"/>
          <w:bCs/>
          <w:sz w:val="18"/>
          <w:szCs w:val="18"/>
          <w:lang w:eastAsia="it-IT"/>
        </w:rPr>
        <w:t>che</w:t>
      </w:r>
      <w:proofErr w:type="gramEnd"/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ai sensi dell’art. 168 bis, comma 3, il lavoro di pubblica utilità consiste in una prestazione non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retribuita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in favore della collettività, di durata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non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inferiore a dieci giorni, anche non continuativi,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da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svolgere presso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lo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Stato, le regioni,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le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province, i comuni,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le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aziende sanitaria o presso enti o organizzazioni, anche internazionali. </w:t>
      </w:r>
      <w:proofErr w:type="gramStart"/>
      <w:r w:rsidRPr="00170133">
        <w:rPr>
          <w:rFonts w:ascii="Times New Roman" w:hAnsi="Times New Roman"/>
          <w:sz w:val="18"/>
          <w:szCs w:val="18"/>
          <w:lang w:eastAsia="it-IT"/>
        </w:rPr>
        <w:t>che</w:t>
      </w:r>
      <w:proofErr w:type="gramEnd"/>
      <w:r w:rsidRPr="00170133">
        <w:rPr>
          <w:rFonts w:ascii="Times New Roman" w:hAnsi="Times New Roman"/>
          <w:sz w:val="18"/>
          <w:szCs w:val="18"/>
          <w:lang w:eastAsia="it-IT"/>
        </w:rPr>
        <w:t xml:space="preserve"> operano in Italia, di assistenza sociale, sanitaria e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di </w:t>
      </w:r>
      <w:r w:rsidRPr="00170133">
        <w:rPr>
          <w:rFonts w:ascii="Times New Roman" w:hAnsi="Times New Roman"/>
          <w:sz w:val="18"/>
          <w:szCs w:val="18"/>
          <w:lang w:eastAsia="it-IT"/>
        </w:rPr>
        <w:t>volontariato, nel rispetto delle specifiche praf6ssianalltd ed attitudini lavorative dell'imputato;</w:t>
      </w:r>
    </w:p>
    <w:p w:rsidR="00170133" w:rsidRPr="00170133" w:rsidRDefault="00170133" w:rsidP="008851E5">
      <w:pPr>
        <w:ind w:left="851" w:hanging="268"/>
        <w:jc w:val="both"/>
        <w:rPr>
          <w:rFonts w:ascii="Times New Roman" w:hAnsi="Times New Roman"/>
          <w:sz w:val="18"/>
          <w:szCs w:val="18"/>
          <w:lang w:eastAsia="it-IT"/>
        </w:rPr>
      </w:pPr>
      <w:r w:rsidRPr="00170133">
        <w:rPr>
          <w:rFonts w:ascii="Times New Roman" w:hAnsi="Times New Roman"/>
          <w:sz w:val="18"/>
          <w:szCs w:val="18"/>
          <w:lang w:eastAsia="it-IT"/>
        </w:rPr>
        <w:t xml:space="preserve">che ai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sensi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dell’art. 8 della legge 28 aprile 2014,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n.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67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e dell'art. 2 comma 1 del D.M. 8 giugno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2015,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n. 88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del Ministro dalla Giustizia,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l'attività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non retribuita in favore della collettività per la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massa alla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prova </w:t>
      </w:r>
      <w:r w:rsidRPr="00170133">
        <w:rPr>
          <w:rFonts w:ascii="Times New Roman" w:hAnsi="Times New Roman"/>
          <w:bCs/>
          <w:iCs/>
          <w:sz w:val="18"/>
          <w:szCs w:val="18"/>
          <w:lang w:eastAsia="it-IT"/>
        </w:rPr>
        <w:t>è</w:t>
      </w:r>
      <w:r w:rsidRPr="00170133">
        <w:rPr>
          <w:rFonts w:ascii="Times New Roman" w:hAnsi="Times New Roman"/>
          <w:bCs/>
          <w:i/>
          <w:iCs/>
          <w:sz w:val="18"/>
          <w:szCs w:val="18"/>
          <w:lang w:eastAsia="it-IT"/>
        </w:rPr>
        <w:t xml:space="preserve"> svolta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sulla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base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di convenzioni da stipulare con il Ministro della Giustizia, o su delega di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quest'ultimo,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con il presidente del tribunale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nel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cui circondario sono presenti le amministrazioni, gli enti o le organizzazioni indicate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nell'art.1, </w:t>
      </w:r>
      <w:r w:rsidRPr="00170133">
        <w:rPr>
          <w:rFonts w:ascii="Times New Roman" w:hAnsi="Times New Roman"/>
          <w:sz w:val="18"/>
          <w:szCs w:val="18"/>
          <w:lang w:eastAsia="it-IT"/>
        </w:rPr>
        <w:t>comma 1 del citato decreto ministeriale;</w:t>
      </w:r>
    </w:p>
    <w:p w:rsidR="00170133" w:rsidRPr="00170133" w:rsidRDefault="00170133" w:rsidP="008851E5">
      <w:pPr>
        <w:ind w:left="851" w:hanging="268"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170133">
        <w:rPr>
          <w:rFonts w:ascii="Times New Roman" w:hAnsi="Times New Roman"/>
          <w:sz w:val="18"/>
          <w:szCs w:val="18"/>
          <w:lang w:eastAsia="it-IT"/>
        </w:rPr>
        <w:t>che</w:t>
      </w:r>
      <w:proofErr w:type="gramEnd"/>
      <w:r w:rsidRPr="00170133">
        <w:rPr>
          <w:rFonts w:ascii="Times New Roman" w:hAnsi="Times New Roman"/>
          <w:sz w:val="18"/>
          <w:szCs w:val="18"/>
          <w:lang w:eastAsia="it-IT"/>
        </w:rPr>
        <w:t xml:space="preserve"> il Ministro della Giustizia. </w:t>
      </w:r>
      <w:proofErr w:type="gramStart"/>
      <w:r w:rsidRPr="00170133">
        <w:rPr>
          <w:rFonts w:ascii="Times New Roman" w:hAnsi="Times New Roman"/>
          <w:sz w:val="18"/>
          <w:szCs w:val="18"/>
          <w:lang w:eastAsia="it-IT"/>
        </w:rPr>
        <w:t>con</w:t>
      </w:r>
      <w:proofErr w:type="gramEnd"/>
      <w:r w:rsidRPr="00170133">
        <w:rPr>
          <w:rFonts w:ascii="Times New Roman" w:hAnsi="Times New Roman"/>
          <w:sz w:val="18"/>
          <w:szCs w:val="18"/>
          <w:lang w:eastAsia="it-IT"/>
        </w:rPr>
        <w:t xml:space="preserve"> l'atto allegato, ha delegato i presidenti dei tribunali a stipulare le convenzioni previste dall'art. 2, comma 1 del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DM 8812015, per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lo svolgimento dei lavori di pubblica utilità per gli imputati ammessi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alla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prova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ai sensi </w:t>
      </w:r>
      <w:r w:rsidRPr="00170133">
        <w:rPr>
          <w:rFonts w:ascii="Times New Roman" w:hAnsi="Times New Roman"/>
          <w:sz w:val="18"/>
          <w:szCs w:val="18"/>
          <w:lang w:eastAsia="it-IT"/>
        </w:rPr>
        <w:t>dell'a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rt. </w:t>
      </w:r>
      <w:r w:rsidRPr="00170133">
        <w:rPr>
          <w:rFonts w:ascii="Times New Roman" w:hAnsi="Times New Roman"/>
          <w:sz w:val="18"/>
          <w:szCs w:val="18"/>
          <w:lang w:eastAsia="it-IT"/>
        </w:rPr>
        <w:t>168 bis codice penale;</w:t>
      </w:r>
    </w:p>
    <w:p w:rsidR="00170133" w:rsidRPr="00170133" w:rsidRDefault="00170133" w:rsidP="008851E5">
      <w:pPr>
        <w:ind w:left="851" w:hanging="268"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170133">
        <w:rPr>
          <w:rFonts w:ascii="Times New Roman" w:hAnsi="Times New Roman"/>
          <w:sz w:val="18"/>
          <w:szCs w:val="18"/>
          <w:lang w:eastAsia="it-IT"/>
        </w:rPr>
        <w:t>che</w:t>
      </w:r>
      <w:proofErr w:type="gramEnd"/>
      <w:r w:rsidRPr="00170133">
        <w:rPr>
          <w:rFonts w:ascii="Times New Roman" w:hAnsi="Times New Roman"/>
          <w:sz w:val="18"/>
          <w:szCs w:val="18"/>
          <w:lang w:eastAsia="it-IT"/>
        </w:rPr>
        <w:t xml:space="preserve"> l'Ente firmatario della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presente </w:t>
      </w:r>
      <w:r w:rsidRPr="00170133">
        <w:rPr>
          <w:rFonts w:ascii="Times New Roman" w:hAnsi="Times New Roman"/>
          <w:sz w:val="18"/>
          <w:szCs w:val="18"/>
          <w:lang w:eastAsia="it-IT"/>
        </w:rPr>
        <w:t xml:space="preserve">convenzione rientra tra quelli indicati dalle </w:t>
      </w:r>
      <w:r w:rsidRPr="00170133">
        <w:rPr>
          <w:rFonts w:ascii="Times New Roman" w:hAnsi="Times New Roman"/>
          <w:bCs/>
          <w:sz w:val="18"/>
          <w:szCs w:val="18"/>
          <w:lang w:eastAsia="it-IT"/>
        </w:rPr>
        <w:t xml:space="preserve">norme </w:t>
      </w:r>
      <w:r w:rsidRPr="00170133">
        <w:rPr>
          <w:rFonts w:ascii="Times New Roman" w:hAnsi="Times New Roman"/>
          <w:sz w:val="18"/>
          <w:szCs w:val="18"/>
          <w:lang w:eastAsia="it-IT"/>
        </w:rPr>
        <w:t>di riferimento;</w:t>
      </w:r>
    </w:p>
    <w:p w:rsidR="0040520E" w:rsidRPr="00B40201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851" w:hanging="268"/>
        <w:jc w:val="center"/>
        <w:rPr>
          <w:rFonts w:ascii="Times New Roman" w:hAnsi="Times New Roman"/>
          <w:b/>
          <w:bCs/>
          <w:u w:val="single"/>
        </w:rPr>
      </w:pPr>
      <w:proofErr w:type="gramStart"/>
      <w:r w:rsidRPr="00B40201">
        <w:rPr>
          <w:rFonts w:ascii="Times New Roman" w:hAnsi="Times New Roman"/>
          <w:b/>
          <w:bCs/>
          <w:u w:val="single"/>
        </w:rPr>
        <w:t>ciò</w:t>
      </w:r>
      <w:proofErr w:type="gramEnd"/>
      <w:r w:rsidRPr="00B40201">
        <w:rPr>
          <w:rFonts w:ascii="Times New Roman" w:hAnsi="Times New Roman"/>
          <w:b/>
          <w:bCs/>
          <w:u w:val="single"/>
        </w:rPr>
        <w:t xml:space="preserve"> premesso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851" w:hanging="268"/>
        <w:jc w:val="center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F35836">
        <w:rPr>
          <w:rFonts w:ascii="Times New Roman" w:hAnsi="Times New Roman"/>
          <w:b/>
          <w:bCs/>
          <w:sz w:val="18"/>
          <w:szCs w:val="18"/>
        </w:rPr>
        <w:t>tra</w:t>
      </w:r>
      <w:proofErr w:type="gramEnd"/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851" w:hanging="268"/>
        <w:rPr>
          <w:rFonts w:ascii="Times New Roman" w:hAnsi="Times New Roman"/>
          <w:b/>
          <w:bCs/>
        </w:rPr>
      </w:pPr>
      <w:proofErr w:type="gramStart"/>
      <w:r w:rsidRPr="00F35836">
        <w:rPr>
          <w:rFonts w:ascii="Times New Roman" w:hAnsi="Times New Roman"/>
          <w:sz w:val="18"/>
          <w:szCs w:val="18"/>
        </w:rPr>
        <w:t>il</w:t>
      </w:r>
      <w:proofErr w:type="gramEnd"/>
      <w:r w:rsidRPr="00F35836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b/>
          <w:bCs/>
        </w:rPr>
        <w:t>Ministro della Giustizia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proofErr w:type="gramStart"/>
      <w:r w:rsidRPr="00F35836">
        <w:rPr>
          <w:rFonts w:ascii="Times New Roman" w:hAnsi="Times New Roman"/>
          <w:sz w:val="18"/>
          <w:szCs w:val="18"/>
        </w:rPr>
        <w:t>che</w:t>
      </w:r>
      <w:proofErr w:type="gramEnd"/>
      <w:r w:rsidRPr="00F35836">
        <w:rPr>
          <w:rFonts w:ascii="Times New Roman" w:hAnsi="Times New Roman"/>
          <w:sz w:val="18"/>
          <w:szCs w:val="18"/>
        </w:rPr>
        <w:t xml:space="preserve"> interviene al presente atto nella persona del dott. </w:t>
      </w:r>
      <w:r w:rsidR="00BE370C">
        <w:rPr>
          <w:rFonts w:ascii="Times New Roman" w:hAnsi="Times New Roman"/>
          <w:sz w:val="18"/>
          <w:szCs w:val="18"/>
        </w:rPr>
        <w:t>E</w:t>
      </w:r>
      <w:r w:rsidR="0001460B">
        <w:rPr>
          <w:rFonts w:ascii="Times New Roman" w:hAnsi="Times New Roman"/>
          <w:sz w:val="18"/>
          <w:szCs w:val="18"/>
        </w:rPr>
        <w:t>rsilio Secchi</w:t>
      </w:r>
      <w:r w:rsidR="00945F0C">
        <w:rPr>
          <w:rFonts w:ascii="Times New Roman" w:hAnsi="Times New Roman"/>
          <w:sz w:val="18"/>
          <w:szCs w:val="18"/>
        </w:rPr>
        <w:t xml:space="preserve">, </w:t>
      </w:r>
      <w:r w:rsidRPr="00F35836">
        <w:rPr>
          <w:rFonts w:ascii="Times New Roman" w:hAnsi="Times New Roman"/>
          <w:sz w:val="18"/>
          <w:szCs w:val="18"/>
        </w:rPr>
        <w:t xml:space="preserve"> nato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 xml:space="preserve">a </w:t>
      </w:r>
      <w:r w:rsidR="00BE370C">
        <w:rPr>
          <w:rFonts w:ascii="Times New Roman" w:hAnsi="Times New Roman"/>
          <w:sz w:val="18"/>
          <w:szCs w:val="18"/>
        </w:rPr>
        <w:t>Milano</w:t>
      </w:r>
      <w:r w:rsidRPr="00F35836">
        <w:rPr>
          <w:rFonts w:ascii="Times New Roman" w:hAnsi="Times New Roman"/>
          <w:sz w:val="18"/>
          <w:szCs w:val="18"/>
        </w:rPr>
        <w:t xml:space="preserve"> il </w:t>
      </w:r>
      <w:r w:rsidR="0001460B">
        <w:rPr>
          <w:rFonts w:ascii="Times New Roman" w:hAnsi="Times New Roman"/>
          <w:sz w:val="18"/>
          <w:szCs w:val="18"/>
        </w:rPr>
        <w:t>5.7.1953</w:t>
      </w:r>
      <w:r w:rsidRPr="00F35836">
        <w:rPr>
          <w:rFonts w:ascii="Times New Roman" w:hAnsi="Times New Roman"/>
          <w:sz w:val="18"/>
          <w:szCs w:val="18"/>
        </w:rPr>
        <w:t xml:space="preserve">, Presidente </w:t>
      </w:r>
      <w:r w:rsidR="00945F0C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del Tribunale di Lecco (codice fiscale</w:t>
      </w:r>
      <w:r w:rsidR="00945F0C">
        <w:rPr>
          <w:rFonts w:ascii="Times New Roman" w:hAnsi="Times New Roman"/>
          <w:sz w:val="18"/>
          <w:szCs w:val="18"/>
        </w:rPr>
        <w:t xml:space="preserve"> 83011620131</w:t>
      </w:r>
      <w:r w:rsidRPr="00F35836">
        <w:rPr>
          <w:rFonts w:ascii="Times New Roman" w:hAnsi="Times New Roman"/>
          <w:sz w:val="18"/>
          <w:szCs w:val="18"/>
        </w:rPr>
        <w:t xml:space="preserve">), giusta la delega di cui </w:t>
      </w:r>
      <w:r>
        <w:rPr>
          <w:rFonts w:ascii="Times New Roman" w:hAnsi="Times New Roman"/>
          <w:sz w:val="18"/>
          <w:szCs w:val="18"/>
        </w:rPr>
        <w:t>i</w:t>
      </w:r>
      <w:r w:rsidRPr="00F35836">
        <w:rPr>
          <w:rFonts w:ascii="Times New Roman" w:hAnsi="Times New Roman"/>
          <w:sz w:val="18"/>
          <w:szCs w:val="18"/>
        </w:rPr>
        <w:t>n premessa,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35836">
        <w:rPr>
          <w:rFonts w:ascii="Times New Roman" w:hAnsi="Times New Roman"/>
          <w:sz w:val="20"/>
          <w:szCs w:val="20"/>
        </w:rPr>
        <w:t>e</w:t>
      </w:r>
      <w:proofErr w:type="gramEnd"/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</w:t>
      </w:r>
      <w:r w:rsidRPr="00F35836">
        <w:rPr>
          <w:rFonts w:ascii="Times New Roman" w:hAnsi="Times New Roman"/>
          <w:sz w:val="18"/>
          <w:szCs w:val="18"/>
        </w:rPr>
        <w:t xml:space="preserve">, con sede legale a </w:t>
      </w:r>
      <w:r>
        <w:rPr>
          <w:rFonts w:ascii="Times New Roman" w:hAnsi="Times New Roman"/>
          <w:sz w:val="18"/>
          <w:szCs w:val="18"/>
        </w:rPr>
        <w:t>…………</w:t>
      </w:r>
      <w:proofErr w:type="gramStart"/>
      <w:r>
        <w:rPr>
          <w:rFonts w:ascii="Times New Roman" w:hAnsi="Times New Roman"/>
          <w:sz w:val="18"/>
          <w:szCs w:val="18"/>
        </w:rPr>
        <w:t>…….</w:t>
      </w:r>
      <w:proofErr w:type="gramEnd"/>
      <w:r w:rsidRPr="00F35836">
        <w:rPr>
          <w:rFonts w:ascii="Times New Roman" w:hAnsi="Times New Roman"/>
          <w:sz w:val="18"/>
          <w:szCs w:val="18"/>
        </w:rPr>
        <w:t>in l</w:t>
      </w:r>
      <w:r>
        <w:rPr>
          <w:rFonts w:ascii="Times New Roman" w:hAnsi="Times New Roman"/>
          <w:sz w:val="18"/>
          <w:szCs w:val="18"/>
        </w:rPr>
        <w:t>o</w:t>
      </w:r>
      <w:r w:rsidRPr="00F35836">
        <w:rPr>
          <w:rFonts w:ascii="Times New Roman" w:hAnsi="Times New Roman"/>
          <w:sz w:val="18"/>
          <w:szCs w:val="18"/>
        </w:rPr>
        <w:t xml:space="preserve">calità </w:t>
      </w:r>
      <w:r>
        <w:rPr>
          <w:rFonts w:ascii="Times New Roman" w:hAnsi="Times New Roman"/>
          <w:sz w:val="18"/>
          <w:szCs w:val="18"/>
        </w:rPr>
        <w:t>……………………..</w:t>
      </w:r>
      <w:r w:rsidRPr="00F35836">
        <w:rPr>
          <w:rFonts w:ascii="Times New Roman" w:hAnsi="Times New Roman"/>
          <w:sz w:val="18"/>
          <w:szCs w:val="18"/>
        </w:rPr>
        <w:t>, c</w:t>
      </w:r>
      <w:r>
        <w:rPr>
          <w:rFonts w:ascii="Times New Roman" w:hAnsi="Times New Roman"/>
          <w:sz w:val="18"/>
          <w:szCs w:val="18"/>
        </w:rPr>
        <w:t>o</w:t>
      </w:r>
      <w:r w:rsidRPr="00F35836">
        <w:rPr>
          <w:rFonts w:ascii="Times New Roman" w:hAnsi="Times New Roman"/>
          <w:sz w:val="18"/>
          <w:szCs w:val="18"/>
        </w:rPr>
        <w:t>dice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fis</w:t>
      </w:r>
      <w:r>
        <w:rPr>
          <w:rFonts w:ascii="Times New Roman" w:hAnsi="Times New Roman"/>
          <w:sz w:val="18"/>
          <w:szCs w:val="18"/>
        </w:rPr>
        <w:t>c</w:t>
      </w:r>
      <w:r w:rsidRPr="00F35836">
        <w:rPr>
          <w:rFonts w:ascii="Times New Roman" w:hAnsi="Times New Roman"/>
          <w:sz w:val="18"/>
          <w:szCs w:val="18"/>
        </w:rPr>
        <w:t xml:space="preserve">ale </w:t>
      </w:r>
      <w:r>
        <w:rPr>
          <w:rFonts w:ascii="Times New Roman" w:hAnsi="Times New Roman"/>
          <w:sz w:val="18"/>
          <w:szCs w:val="18"/>
        </w:rPr>
        <w:t>………………</w:t>
      </w:r>
      <w:r w:rsidRPr="00F35836">
        <w:rPr>
          <w:rFonts w:ascii="Times New Roman" w:hAnsi="Times New Roman"/>
          <w:sz w:val="18"/>
          <w:szCs w:val="18"/>
        </w:rPr>
        <w:t>, che interviene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 xml:space="preserve">al presente atto nella persona di </w:t>
      </w:r>
      <w:r>
        <w:rPr>
          <w:rFonts w:ascii="Times New Roman" w:hAnsi="Times New Roman"/>
          <w:sz w:val="18"/>
          <w:szCs w:val="18"/>
        </w:rPr>
        <w:t>……………………….</w:t>
      </w:r>
      <w:r w:rsidRPr="00F35836">
        <w:rPr>
          <w:rFonts w:ascii="Times New Roman" w:hAnsi="Times New Roman"/>
          <w:sz w:val="18"/>
          <w:szCs w:val="18"/>
        </w:rPr>
        <w:t xml:space="preserve">, nato a </w:t>
      </w:r>
      <w:r>
        <w:rPr>
          <w:rFonts w:ascii="Times New Roman" w:hAnsi="Times New Roman"/>
          <w:sz w:val="18"/>
          <w:szCs w:val="18"/>
        </w:rPr>
        <w:t>………</w:t>
      </w:r>
      <w:r w:rsidRPr="00F35836">
        <w:rPr>
          <w:rFonts w:ascii="Times New Roman" w:hAnsi="Times New Roman"/>
          <w:sz w:val="18"/>
          <w:szCs w:val="18"/>
        </w:rPr>
        <w:t xml:space="preserve">, il </w:t>
      </w:r>
      <w:r>
        <w:rPr>
          <w:rFonts w:ascii="Times New Roman" w:hAnsi="Times New Roman"/>
          <w:sz w:val="18"/>
          <w:szCs w:val="18"/>
        </w:rPr>
        <w:t>………..……….</w:t>
      </w:r>
      <w:r w:rsidRPr="00F35836">
        <w:rPr>
          <w:rFonts w:ascii="Times New Roman" w:hAnsi="Times New Roman"/>
          <w:sz w:val="18"/>
          <w:szCs w:val="18"/>
        </w:rPr>
        <w:t>, legale rappresentante di cui in premessa,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</w:rPr>
      </w:pPr>
      <w:proofErr w:type="gramStart"/>
      <w:r w:rsidRPr="00F35836">
        <w:rPr>
          <w:rFonts w:ascii="Times New Roman" w:hAnsi="Times New Roman"/>
          <w:b/>
          <w:bCs/>
        </w:rPr>
        <w:t>si</w:t>
      </w:r>
      <w:proofErr w:type="gramEnd"/>
      <w:r w:rsidRPr="00F35836">
        <w:rPr>
          <w:rFonts w:ascii="Times New Roman" w:hAnsi="Times New Roman"/>
          <w:b/>
          <w:bCs/>
        </w:rPr>
        <w:t xml:space="preserve"> </w:t>
      </w:r>
      <w:r w:rsidRPr="000C5743">
        <w:rPr>
          <w:rFonts w:ascii="Times New Roman" w:hAnsi="Times New Roman"/>
          <w:b/>
        </w:rPr>
        <w:t>conviene e</w:t>
      </w:r>
      <w:r w:rsidRPr="00F35836">
        <w:rPr>
          <w:rFonts w:ascii="Times New Roman" w:hAnsi="Times New Roman"/>
        </w:rPr>
        <w:t xml:space="preserve"> </w:t>
      </w:r>
      <w:r w:rsidRPr="00F35836">
        <w:rPr>
          <w:rFonts w:ascii="Times New Roman" w:hAnsi="Times New Roman"/>
          <w:b/>
          <w:bCs/>
        </w:rPr>
        <w:t>si stipula quanto segue.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709" w:hanging="126"/>
        <w:jc w:val="both"/>
        <w:rPr>
          <w:rFonts w:ascii="Times New Roman" w:hAnsi="Times New Roman"/>
          <w:b/>
          <w:bCs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u w:val="single"/>
        </w:rPr>
      </w:pPr>
      <w:r w:rsidRPr="00823C68">
        <w:rPr>
          <w:rFonts w:ascii="Times New Roman" w:hAnsi="Times New Roman"/>
          <w:b/>
          <w:bCs/>
          <w:u w:val="single"/>
        </w:rPr>
        <w:t xml:space="preserve">Art. </w:t>
      </w:r>
      <w:r w:rsidRPr="00823C68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 xml:space="preserve">- </w:t>
      </w:r>
      <w:r w:rsidRPr="00823C68">
        <w:rPr>
          <w:rFonts w:ascii="Times New Roman" w:hAnsi="Times New Roman"/>
          <w:b/>
          <w:u w:val="single"/>
        </w:rPr>
        <w:t xml:space="preserve">Attività da </w:t>
      </w:r>
      <w:r w:rsidRPr="00823C68">
        <w:rPr>
          <w:rFonts w:ascii="Times New Roman" w:hAnsi="Times New Roman"/>
          <w:b/>
          <w:bCs/>
          <w:u w:val="single"/>
        </w:rPr>
        <w:t>svolgere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1. L"/>
        </w:smartTagPr>
        <w:r w:rsidRPr="00F35836">
          <w:rPr>
            <w:rFonts w:ascii="Times New Roman" w:hAnsi="Times New Roman"/>
            <w:sz w:val="18"/>
            <w:szCs w:val="18"/>
          </w:rPr>
          <w:t>1. L</w:t>
        </w:r>
      </w:smartTag>
      <w:r w:rsidRPr="00F35836">
        <w:rPr>
          <w:rFonts w:ascii="Times New Roman" w:hAnsi="Times New Roman"/>
          <w:sz w:val="18"/>
          <w:szCs w:val="18"/>
        </w:rPr>
        <w:t>'ente consente che persone condannate alla sanzione del lavoro di pubblica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utilità prestino presso di sé attività non retribuita in favore della collettività in numero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non superiore a 4 unità contemporaneamente.</w:t>
      </w:r>
      <w:r w:rsidR="009743F1">
        <w:rPr>
          <w:rFonts w:ascii="Times New Roman" w:hAnsi="Times New Roman"/>
          <w:sz w:val="18"/>
          <w:szCs w:val="18"/>
        </w:rPr>
        <w:t xml:space="preserve"> Tale attività potrà essere svolta anche per l’adempimento degli obblighi previsti dall’art. 168-bis c.p. (messa alla prova).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3. L"/>
        </w:smartTagPr>
        <w:r w:rsidRPr="00F35836">
          <w:rPr>
            <w:rFonts w:ascii="Times New Roman" w:hAnsi="Times New Roman"/>
            <w:sz w:val="18"/>
            <w:szCs w:val="18"/>
          </w:rPr>
          <w:t>2. L</w:t>
        </w:r>
      </w:smartTag>
      <w:r w:rsidRPr="00F35836">
        <w:rPr>
          <w:rFonts w:ascii="Times New Roman" w:hAnsi="Times New Roman"/>
          <w:sz w:val="18"/>
          <w:szCs w:val="18"/>
        </w:rPr>
        <w:t>'ente specifica che l'attività non retribuita in favore della collettività avrà ad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oggetto le seguenti prestazioni:</w:t>
      </w:r>
    </w:p>
    <w:p w:rsidR="0040520E" w:rsidRPr="00F35836" w:rsidRDefault="0040520E" w:rsidP="008851E5">
      <w:pPr>
        <w:widowControl w:val="0"/>
        <w:numPr>
          <w:ilvl w:val="0"/>
          <w:numId w:val="13"/>
        </w:numPr>
        <w:tabs>
          <w:tab w:val="clear" w:pos="1778"/>
        </w:tabs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Partecipazione ad opere di manutenzione degli spazi verdi delle Comunità;</w:t>
      </w:r>
    </w:p>
    <w:p w:rsidR="0040520E" w:rsidRPr="00F35836" w:rsidRDefault="0040520E" w:rsidP="008851E5">
      <w:pPr>
        <w:widowControl w:val="0"/>
        <w:numPr>
          <w:ilvl w:val="0"/>
          <w:numId w:val="13"/>
        </w:numPr>
        <w:tabs>
          <w:tab w:val="clear" w:pos="1778"/>
        </w:tabs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Condivisione di momenti lavorativi, ricreativi e di socializzazione con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gli utenti ad operatori delle Comunità;</w:t>
      </w:r>
    </w:p>
    <w:p w:rsidR="0040520E" w:rsidRPr="00F35836" w:rsidRDefault="0040520E" w:rsidP="008851E5">
      <w:pPr>
        <w:widowControl w:val="0"/>
        <w:numPr>
          <w:ilvl w:val="0"/>
          <w:numId w:val="14"/>
        </w:numPr>
        <w:tabs>
          <w:tab w:val="clear" w:pos="1778"/>
        </w:tabs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Accompagnamento ed assistenza nell'ambito dei trasporti effettuati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quotidianamente per e con gli ospiti delle Comunità;</w:t>
      </w:r>
    </w:p>
    <w:p w:rsidR="0040520E" w:rsidRPr="00BE370C" w:rsidRDefault="0040520E" w:rsidP="008851E5">
      <w:pPr>
        <w:widowControl w:val="0"/>
        <w:numPr>
          <w:ilvl w:val="0"/>
          <w:numId w:val="14"/>
        </w:numPr>
        <w:tabs>
          <w:tab w:val="clear" w:pos="1778"/>
        </w:tabs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Partecipazione ad attività di prevenzione serali con l'équipe dell'Unità</w:t>
      </w:r>
      <w:r w:rsidR="00BE370C">
        <w:rPr>
          <w:rFonts w:ascii="Times New Roman" w:hAnsi="Times New Roman"/>
          <w:sz w:val="18"/>
          <w:szCs w:val="18"/>
        </w:rPr>
        <w:t xml:space="preserve"> </w:t>
      </w:r>
      <w:r w:rsidRPr="00BE370C">
        <w:rPr>
          <w:rFonts w:ascii="Times New Roman" w:hAnsi="Times New Roman"/>
          <w:sz w:val="18"/>
          <w:szCs w:val="18"/>
        </w:rPr>
        <w:t>Mobile presso i locali e all'occasione di eventi sul territorio provinciale e non.</w:t>
      </w:r>
    </w:p>
    <w:p w:rsidR="0040520E" w:rsidRPr="00F35836" w:rsidRDefault="009743F1" w:rsidP="008851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Altre prestazioni nei settori di impiego indicati nell’art. 2 comma 4 D.M. 88/2015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L'Ente fa presente che le attività effettivamente svolte dalle persone condannate</w:t>
      </w:r>
      <w:r w:rsidR="00BE370C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 xml:space="preserve">dipenderanno dalle caratteristiche della </w:t>
      </w:r>
      <w:r w:rsidRPr="00F35836">
        <w:rPr>
          <w:rFonts w:ascii="Times New Roman" w:hAnsi="Times New Roman"/>
          <w:sz w:val="18"/>
          <w:szCs w:val="18"/>
        </w:rPr>
        <w:lastRenderedPageBreak/>
        <w:t>persone stessa, dal</w:t>
      </w:r>
      <w:r w:rsidR="00BE370C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monte ore e dal periodo dell'anno.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Pr="000C5743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u w:val="single"/>
        </w:rPr>
      </w:pPr>
      <w:r w:rsidRPr="000C5743">
        <w:rPr>
          <w:rFonts w:ascii="Times New Roman" w:hAnsi="Times New Roman"/>
          <w:b/>
          <w:bCs/>
          <w:u w:val="single"/>
        </w:rPr>
        <w:t>Art. 2 - Modalità di svolgimento e verifiche</w:t>
      </w:r>
    </w:p>
    <w:p w:rsidR="0040520E" w:rsidRDefault="009743F1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9743F1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 xml:space="preserve"> </w:t>
      </w:r>
      <w:r w:rsidR="0040520E" w:rsidRPr="00F35836">
        <w:rPr>
          <w:rFonts w:ascii="Times New Roman" w:hAnsi="Times New Roman"/>
          <w:sz w:val="18"/>
          <w:szCs w:val="18"/>
        </w:rPr>
        <w:t>L'attività non retribuita in favore della collettività e</w:t>
      </w:r>
      <w:r w:rsidR="0040520E">
        <w:rPr>
          <w:rFonts w:ascii="Times New Roman" w:hAnsi="Times New Roman"/>
          <w:sz w:val="18"/>
          <w:szCs w:val="18"/>
        </w:rPr>
        <w:t xml:space="preserve"> la funzione di verifica dell'ef</w:t>
      </w:r>
      <w:r w:rsidR="0040520E" w:rsidRPr="00F35836">
        <w:rPr>
          <w:rFonts w:ascii="Times New Roman" w:hAnsi="Times New Roman"/>
          <w:sz w:val="18"/>
          <w:szCs w:val="18"/>
        </w:rPr>
        <w:t>fettivo svolgimento del lavoro di pubblica utilità saranno svolte in conformità con</w:t>
      </w:r>
      <w:r w:rsidR="0040520E">
        <w:rPr>
          <w:rFonts w:ascii="Times New Roman" w:hAnsi="Times New Roman"/>
          <w:sz w:val="18"/>
          <w:szCs w:val="18"/>
        </w:rPr>
        <w:t xml:space="preserve"> </w:t>
      </w:r>
      <w:r w:rsidR="0040520E" w:rsidRPr="00F35836">
        <w:rPr>
          <w:rFonts w:ascii="Times New Roman" w:hAnsi="Times New Roman"/>
          <w:sz w:val="18"/>
          <w:szCs w:val="18"/>
        </w:rPr>
        <w:t>quanto disposto nella sentenza o nel decreto di condanna.</w:t>
      </w:r>
    </w:p>
    <w:p w:rsidR="009743F1" w:rsidRDefault="009743F1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per i soggetti di cui all’art. 168-bis c.p. (messa alla prova) si stabilisce che:</w:t>
      </w:r>
    </w:p>
    <w:p w:rsidR="009743F1" w:rsidRPr="009743F1" w:rsidRDefault="009743F1" w:rsidP="008851E5">
      <w:pPr>
        <w:ind w:left="709" w:hanging="126"/>
        <w:jc w:val="both"/>
        <w:rPr>
          <w:rFonts w:ascii="Times New Roman" w:hAnsi="Times New Roman"/>
          <w:sz w:val="18"/>
          <w:szCs w:val="18"/>
          <w:lang w:eastAsia="it-IT"/>
        </w:rPr>
      </w:pPr>
      <w:r w:rsidRPr="009743F1">
        <w:rPr>
          <w:rFonts w:ascii="Times New Roman" w:hAnsi="Times New Roman"/>
          <w:sz w:val="18"/>
          <w:szCs w:val="18"/>
          <w:lang w:eastAsia="it-IT"/>
        </w:rPr>
        <w:t xml:space="preserve">L'attività non retribuita in favore della collettività 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>sarà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 </w:t>
      </w:r>
      <w:r>
        <w:rPr>
          <w:rFonts w:ascii="Times New Roman" w:hAnsi="Times New Roman"/>
          <w:sz w:val="18"/>
          <w:szCs w:val="18"/>
          <w:lang w:eastAsia="it-IT"/>
        </w:rPr>
        <w:t>svolta in conformità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 con qua</w:t>
      </w:r>
      <w:r w:rsidR="005E1C7A">
        <w:rPr>
          <w:rFonts w:ascii="Times New Roman" w:hAnsi="Times New Roman"/>
          <w:sz w:val="18"/>
          <w:szCs w:val="18"/>
          <w:lang w:eastAsia="it-IT"/>
        </w:rPr>
        <w:t>n</w:t>
      </w:r>
      <w:r w:rsidRPr="009743F1">
        <w:rPr>
          <w:rFonts w:ascii="Times New Roman" w:hAnsi="Times New Roman"/>
          <w:sz w:val="18"/>
          <w:szCs w:val="18"/>
          <w:lang w:eastAsia="it-IT"/>
        </w:rPr>
        <w:t>to disposto nel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programma di trattamento e dall'ordinanza di ammissione alla prova; il programma 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>specificherà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>le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mansioni alle quali viene adibito il soggetto. </w:t>
      </w:r>
      <w:proofErr w:type="gramStart"/>
      <w:r w:rsidRPr="009743F1">
        <w:rPr>
          <w:rFonts w:ascii="Times New Roman" w:hAnsi="Times New Roman"/>
          <w:sz w:val="18"/>
          <w:szCs w:val="18"/>
          <w:lang w:eastAsia="it-IT"/>
        </w:rPr>
        <w:t>fra</w:t>
      </w:r>
      <w:proofErr w:type="gramEnd"/>
      <w:r w:rsidRPr="009743F1">
        <w:rPr>
          <w:rFonts w:ascii="Times New Roman" w:hAnsi="Times New Roman"/>
          <w:sz w:val="18"/>
          <w:szCs w:val="18"/>
          <w:lang w:eastAsia="it-IT"/>
        </w:rPr>
        <w:t xml:space="preserve"> quelle sopra elencate, la durata e l'orario di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svolgimento della prestazione lavorativa, nel rispetto delle esigenze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di </w:t>
      </w:r>
      <w:r w:rsidRPr="009743F1">
        <w:rPr>
          <w:rFonts w:ascii="Times New Roman" w:hAnsi="Times New Roman"/>
          <w:sz w:val="18"/>
          <w:szCs w:val="18"/>
          <w:lang w:eastAsia="it-IT"/>
        </w:rPr>
        <w:t>vita dei richiedenti, dei diritti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fondamentali e </w:t>
      </w:r>
      <w:r>
        <w:rPr>
          <w:rFonts w:ascii="Times New Roman" w:hAnsi="Times New Roman"/>
          <w:sz w:val="18"/>
          <w:szCs w:val="18"/>
          <w:lang w:eastAsia="it-IT"/>
        </w:rPr>
        <w:t>del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la dignità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della </w:t>
      </w:r>
      <w:r w:rsidRPr="009743F1">
        <w:rPr>
          <w:rFonts w:ascii="Times New Roman" w:hAnsi="Times New Roman"/>
          <w:sz w:val="18"/>
          <w:szCs w:val="18"/>
          <w:lang w:eastAsia="it-IT"/>
        </w:rPr>
        <w:t>persona.</w:t>
      </w:r>
    </w:p>
    <w:p w:rsidR="009743F1" w:rsidRPr="009743F1" w:rsidRDefault="009743F1" w:rsidP="008851E5">
      <w:pPr>
        <w:ind w:left="709" w:hanging="126"/>
        <w:jc w:val="both"/>
        <w:rPr>
          <w:rFonts w:ascii="Times New Roman" w:hAnsi="Times New Roman"/>
          <w:sz w:val="18"/>
          <w:szCs w:val="18"/>
          <w:lang w:eastAsia="it-IT"/>
        </w:rPr>
      </w:pPr>
      <w:r w:rsidRPr="009743F1">
        <w:rPr>
          <w:rFonts w:ascii="Times New Roman" w:hAnsi="Times New Roman"/>
          <w:sz w:val="18"/>
          <w:szCs w:val="18"/>
          <w:lang w:eastAsia="it-IT"/>
        </w:rPr>
        <w:t xml:space="preserve">L'ufficio di esecuzione penale esterne,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che </w:t>
      </w:r>
      <w:r w:rsidRPr="009743F1">
        <w:rPr>
          <w:rFonts w:ascii="Times New Roman" w:hAnsi="Times New Roman"/>
          <w:sz w:val="18"/>
          <w:szCs w:val="18"/>
          <w:lang w:eastAsia="it-IT"/>
        </w:rPr>
        <w:t>redige il programma di trattamento, cura per quanto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>possibile la conciliazione tra le diverse esigenze dell'imputato e dell'ente, sia nella fase di istruzione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del procedimento di messa alla prova, sia durante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l'esecuzione </w:t>
      </w:r>
      <w:r>
        <w:rPr>
          <w:rFonts w:ascii="Times New Roman" w:hAnsi="Times New Roman"/>
          <w:sz w:val="18"/>
          <w:szCs w:val="18"/>
          <w:lang w:eastAsia="it-IT"/>
        </w:rPr>
        <w:t>dell'attività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 di pubblica utilità, anche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>in funzione di eventual</w:t>
      </w:r>
      <w:r>
        <w:rPr>
          <w:rFonts w:ascii="Times New Roman" w:hAnsi="Times New Roman"/>
          <w:sz w:val="18"/>
          <w:szCs w:val="18"/>
          <w:lang w:eastAsia="it-IT"/>
        </w:rPr>
        <w:t>i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 variazioni del programma dell'attività lavorativa, da sottoporre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>all'approvazione del giudice competente.</w:t>
      </w:r>
    </w:p>
    <w:p w:rsidR="009743F1" w:rsidRPr="009743F1" w:rsidRDefault="009743F1" w:rsidP="008851E5">
      <w:pPr>
        <w:ind w:left="709" w:hanging="126"/>
        <w:jc w:val="both"/>
        <w:rPr>
          <w:rFonts w:ascii="Times New Roman" w:hAnsi="Times New Roman"/>
          <w:sz w:val="18"/>
          <w:szCs w:val="18"/>
          <w:lang w:eastAsia="it-IT"/>
        </w:rPr>
      </w:pPr>
      <w:r w:rsidRPr="009743F1">
        <w:rPr>
          <w:rFonts w:ascii="Times New Roman" w:hAnsi="Times New Roman"/>
          <w:sz w:val="18"/>
          <w:szCs w:val="18"/>
          <w:lang w:eastAsia="it-IT"/>
        </w:rPr>
        <w:t xml:space="preserve">Come stabilito dalla normativa vigente, </w:t>
      </w:r>
      <w:r>
        <w:rPr>
          <w:rFonts w:ascii="Times New Roman" w:hAnsi="Times New Roman"/>
          <w:sz w:val="18"/>
          <w:szCs w:val="18"/>
          <w:lang w:eastAsia="it-IT"/>
        </w:rPr>
        <w:t>è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 fatto divieto all'Ente di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corrispondere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ai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>soggetti impegnati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nelle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prestazioni 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>l</w:t>
      </w:r>
      <w:r w:rsidRPr="009743F1">
        <w:rPr>
          <w:rFonts w:ascii="Times New Roman" w:hAnsi="Times New Roman"/>
          <w:sz w:val="18"/>
          <w:szCs w:val="18"/>
          <w:lang w:eastAsia="it-IT"/>
        </w:rPr>
        <w:t>avorative una retribuzione, in qualsiasi forma, per l'attività da essi svolta.</w:t>
      </w:r>
    </w:p>
    <w:p w:rsidR="009743F1" w:rsidRPr="009743F1" w:rsidRDefault="009743F1" w:rsidP="008851E5">
      <w:pPr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Per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quanto non espressamente previsto nella presente convenzione, si rinvia a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quanto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stabilito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>dal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DM </w:t>
      </w:r>
      <w:r w:rsidRPr="009743F1">
        <w:rPr>
          <w:rFonts w:ascii="Times New Roman" w:hAnsi="Times New Roman"/>
          <w:b/>
          <w:bCs/>
          <w:i/>
          <w:iCs/>
          <w:sz w:val="18"/>
          <w:szCs w:val="18"/>
          <w:lang w:eastAsia="it-IT"/>
        </w:rPr>
        <w:t xml:space="preserve">8812025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e </w:t>
      </w:r>
      <w:r>
        <w:rPr>
          <w:rFonts w:ascii="Times New Roman" w:hAnsi="Times New Roman"/>
          <w:sz w:val="18"/>
          <w:szCs w:val="18"/>
          <w:lang w:eastAsia="it-IT"/>
        </w:rPr>
        <w:t>dalle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 norme che regolano la disciplin</w:t>
      </w:r>
      <w:r>
        <w:rPr>
          <w:rFonts w:ascii="Times New Roman" w:hAnsi="Times New Roman"/>
          <w:sz w:val="18"/>
          <w:szCs w:val="18"/>
          <w:lang w:eastAsia="it-IT"/>
        </w:rPr>
        <w:t>a del lavoro di pubblica utilità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 degli imputati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743F1">
        <w:rPr>
          <w:rFonts w:ascii="Times New Roman" w:hAnsi="Times New Roman"/>
          <w:sz w:val="18"/>
          <w:szCs w:val="18"/>
          <w:lang w:eastAsia="it-IT"/>
        </w:rPr>
        <w:t xml:space="preserve">ammessi alla sospensione </w:t>
      </w:r>
      <w:r w:rsidRPr="009743F1">
        <w:rPr>
          <w:rFonts w:ascii="Times New Roman" w:hAnsi="Times New Roman"/>
          <w:b/>
          <w:bCs/>
          <w:sz w:val="18"/>
          <w:szCs w:val="18"/>
          <w:lang w:eastAsia="it-IT"/>
        </w:rPr>
        <w:t xml:space="preserve">del </w:t>
      </w:r>
      <w:r w:rsidRPr="009743F1">
        <w:rPr>
          <w:rFonts w:ascii="Times New Roman" w:hAnsi="Times New Roman"/>
          <w:sz w:val="18"/>
          <w:szCs w:val="18"/>
          <w:lang w:eastAsia="it-IT"/>
        </w:rPr>
        <w:t>processo e messa alla prova.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Pr="000C5743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u w:val="single"/>
        </w:rPr>
      </w:pPr>
      <w:r w:rsidRPr="000C5743">
        <w:rPr>
          <w:rFonts w:ascii="Times New Roman" w:hAnsi="Times New Roman"/>
          <w:b/>
          <w:bCs/>
          <w:u w:val="single"/>
        </w:rPr>
        <w:t xml:space="preserve">Art. </w:t>
      </w:r>
      <w:r w:rsidRPr="000C5743">
        <w:rPr>
          <w:rFonts w:ascii="Times New Roman" w:hAnsi="Times New Roman"/>
          <w:sz w:val="24"/>
          <w:szCs w:val="24"/>
          <w:u w:val="single"/>
        </w:rPr>
        <w:t xml:space="preserve">3 - </w:t>
      </w:r>
      <w:r w:rsidRPr="000C5743">
        <w:rPr>
          <w:rFonts w:ascii="Times New Roman" w:hAnsi="Times New Roman"/>
          <w:b/>
          <w:bCs/>
          <w:u w:val="single"/>
        </w:rPr>
        <w:t>Soggetti incaricati di coordinare le prestazioni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3. L"/>
        </w:smartTagPr>
        <w:r w:rsidRPr="00F35836">
          <w:rPr>
            <w:rFonts w:ascii="Times New Roman" w:hAnsi="Times New Roman"/>
            <w:sz w:val="18"/>
            <w:szCs w:val="18"/>
          </w:rPr>
          <w:t>1. L</w:t>
        </w:r>
      </w:smartTag>
      <w:r w:rsidRPr="00F35836">
        <w:rPr>
          <w:rFonts w:ascii="Times New Roman" w:hAnsi="Times New Roman"/>
          <w:sz w:val="18"/>
          <w:szCs w:val="18"/>
        </w:rPr>
        <w:t>'ente che consente alla prestazione dell'attività non retrib</w:t>
      </w:r>
      <w:r>
        <w:rPr>
          <w:rFonts w:ascii="Times New Roman" w:hAnsi="Times New Roman"/>
          <w:sz w:val="18"/>
          <w:szCs w:val="18"/>
        </w:rPr>
        <w:t>u</w:t>
      </w:r>
      <w:r w:rsidRPr="00F35836">
        <w:rPr>
          <w:rFonts w:ascii="Times New Roman" w:hAnsi="Times New Roman"/>
          <w:sz w:val="18"/>
          <w:szCs w:val="18"/>
        </w:rPr>
        <w:t>ita individua nei seguenti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soggetti le persone incaricate di coordinare la prestazione dell'attività lavorativa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dei condannati e di impartire a costoro le relative istruzioni: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- i Dirigenti di Settore e i Responsabili dei Servizi ai quali verranno assegnatele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persone condannate</w:t>
      </w:r>
      <w:r w:rsidR="00BE370C">
        <w:rPr>
          <w:rFonts w:ascii="Times New Roman" w:hAnsi="Times New Roman"/>
          <w:sz w:val="18"/>
          <w:szCs w:val="18"/>
        </w:rPr>
        <w:t xml:space="preserve"> </w:t>
      </w:r>
      <w:r w:rsidR="00BE370C" w:rsidRPr="00BE370C">
        <w:rPr>
          <w:rFonts w:ascii="Times New Roman" w:hAnsi="Times New Roman"/>
          <w:sz w:val="18"/>
          <w:szCs w:val="18"/>
          <w:highlight w:val="yellow"/>
        </w:rPr>
        <w:t xml:space="preserve">(recapiti </w:t>
      </w:r>
      <w:proofErr w:type="spellStart"/>
      <w:r w:rsidR="00BE370C" w:rsidRPr="00BE370C">
        <w:rPr>
          <w:rFonts w:ascii="Times New Roman" w:hAnsi="Times New Roman"/>
          <w:sz w:val="18"/>
          <w:szCs w:val="18"/>
          <w:highlight w:val="yellow"/>
        </w:rPr>
        <w:t>tel</w:t>
      </w:r>
      <w:proofErr w:type="spellEnd"/>
      <w:r w:rsidR="00BE370C" w:rsidRPr="00BE370C">
        <w:rPr>
          <w:rFonts w:ascii="Times New Roman" w:hAnsi="Times New Roman"/>
          <w:sz w:val="18"/>
          <w:szCs w:val="18"/>
          <w:highlight w:val="yellow"/>
        </w:rPr>
        <w:t xml:space="preserve"> e mail</w:t>
      </w:r>
      <w:r w:rsidRPr="00BE370C">
        <w:rPr>
          <w:rFonts w:ascii="Times New Roman" w:hAnsi="Times New Roman"/>
          <w:sz w:val="18"/>
          <w:szCs w:val="18"/>
          <w:highlight w:val="yellow"/>
        </w:rPr>
        <w:t>.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3. L"/>
        </w:smartTagPr>
        <w:r w:rsidRPr="00F35836">
          <w:rPr>
            <w:rFonts w:ascii="Times New Roman" w:hAnsi="Times New Roman"/>
            <w:sz w:val="18"/>
            <w:szCs w:val="18"/>
          </w:rPr>
          <w:t>2. L</w:t>
        </w:r>
      </w:smartTag>
      <w:r w:rsidRPr="00F35836">
        <w:rPr>
          <w:rFonts w:ascii="Times New Roman" w:hAnsi="Times New Roman"/>
          <w:sz w:val="18"/>
          <w:szCs w:val="18"/>
        </w:rPr>
        <w:t>'ente si impegna a comunicare tempestivamente al Presidente del Tribunale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eventuali integrazioni o modifiche dei nominativi ora indicati.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AD665C" w:rsidRDefault="00AD665C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2-bis (norme speciali per gli imputati ammessi </w:t>
      </w:r>
      <w:proofErr w:type="spellStart"/>
      <w:r>
        <w:rPr>
          <w:rFonts w:ascii="Times New Roman" w:hAnsi="Times New Roman"/>
          <w:sz w:val="18"/>
          <w:szCs w:val="18"/>
        </w:rPr>
        <w:t>all</w:t>
      </w:r>
      <w:proofErr w:type="spellEnd"/>
      <w:r>
        <w:rPr>
          <w:rFonts w:ascii="Times New Roman" w:hAnsi="Times New Roman"/>
          <w:sz w:val="18"/>
          <w:szCs w:val="18"/>
        </w:rPr>
        <w:t xml:space="preserve"> messa alla prova)</w:t>
      </w:r>
    </w:p>
    <w:p w:rsidR="00170133" w:rsidRPr="009E5F8B" w:rsidRDefault="009E5F8B" w:rsidP="008851E5">
      <w:pPr>
        <w:tabs>
          <w:tab w:val="left" w:pos="8789"/>
        </w:tabs>
        <w:ind w:left="709" w:hanging="126"/>
        <w:jc w:val="both"/>
        <w:rPr>
          <w:rFonts w:ascii="Times New Roman" w:hAnsi="Times New Roman"/>
          <w:sz w:val="18"/>
          <w:szCs w:val="18"/>
          <w:lang w:eastAsia="it-IT"/>
        </w:rPr>
      </w:pPr>
      <w:r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 xml:space="preserve">L'ente </w:t>
      </w:r>
      <w:r w:rsidR="00AD665C"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 xml:space="preserve">– </w:t>
      </w:r>
      <w:r w:rsidR="00AD665C" w:rsidRPr="00AD665C">
        <w:rPr>
          <w:rFonts w:ascii="Times New Roman" w:hAnsi="Times New Roman"/>
          <w:b/>
          <w:sz w:val="18"/>
          <w:szCs w:val="18"/>
          <w:highlight w:val="yellow"/>
          <w:lang w:eastAsia="it-IT"/>
        </w:rPr>
        <w:t xml:space="preserve">limitatamente agli imputati ammessi alla messa alla </w:t>
      </w:r>
      <w:proofErr w:type="gramStart"/>
      <w:r w:rsidR="00AD665C" w:rsidRPr="00AD665C">
        <w:rPr>
          <w:rFonts w:ascii="Times New Roman" w:hAnsi="Times New Roman"/>
          <w:b/>
          <w:sz w:val="18"/>
          <w:szCs w:val="18"/>
          <w:highlight w:val="yellow"/>
          <w:lang w:eastAsia="it-IT"/>
        </w:rPr>
        <w:t xml:space="preserve">prova  </w:t>
      </w:r>
      <w:r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>comunicherà</w:t>
      </w:r>
      <w:proofErr w:type="gramEnd"/>
      <w:r w:rsidR="00170133"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 xml:space="preserve"> </w:t>
      </w:r>
      <w:r w:rsidR="00170133" w:rsidRPr="00AD665C">
        <w:rPr>
          <w:rFonts w:ascii="Times New Roman" w:hAnsi="Times New Roman"/>
          <w:b/>
          <w:bCs/>
          <w:sz w:val="18"/>
          <w:szCs w:val="18"/>
          <w:highlight w:val="yellow"/>
          <w:lang w:eastAsia="it-IT"/>
        </w:rPr>
        <w:t xml:space="preserve">all'UEPE </w:t>
      </w:r>
      <w:r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>il nominativo dei referenti</w:t>
      </w:r>
      <w:r w:rsidR="00170133"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>, incaricati di coordinare la prestazione</w:t>
      </w:r>
      <w:r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 xml:space="preserve"> </w:t>
      </w:r>
      <w:r w:rsidR="00170133"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>lavorativa d</w:t>
      </w:r>
      <w:r w:rsidR="00AD665C"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>i tali soggetti</w:t>
      </w:r>
      <w:r w:rsidR="00170133" w:rsidRPr="00AD665C">
        <w:rPr>
          <w:rFonts w:ascii="Times New Roman" w:hAnsi="Times New Roman"/>
          <w:b/>
          <w:bCs/>
          <w:sz w:val="18"/>
          <w:szCs w:val="18"/>
          <w:highlight w:val="yellow"/>
          <w:lang w:eastAsia="it-IT"/>
        </w:rPr>
        <w:t xml:space="preserve"> </w:t>
      </w:r>
      <w:r w:rsidR="00170133"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 xml:space="preserve">e </w:t>
      </w:r>
      <w:r w:rsidRPr="00AD665C">
        <w:rPr>
          <w:rFonts w:ascii="Times New Roman" w:hAnsi="Times New Roman"/>
          <w:b/>
          <w:bCs/>
          <w:sz w:val="18"/>
          <w:szCs w:val="18"/>
          <w:highlight w:val="yellow"/>
          <w:lang w:eastAsia="it-IT"/>
        </w:rPr>
        <w:t>di</w:t>
      </w:r>
      <w:r w:rsidR="00170133" w:rsidRPr="00AD665C">
        <w:rPr>
          <w:rFonts w:ascii="Times New Roman" w:hAnsi="Times New Roman"/>
          <w:b/>
          <w:bCs/>
          <w:sz w:val="18"/>
          <w:szCs w:val="18"/>
          <w:highlight w:val="yellow"/>
          <w:lang w:eastAsia="it-IT"/>
        </w:rPr>
        <w:t xml:space="preserve"> </w:t>
      </w:r>
      <w:r w:rsidR="00170133" w:rsidRPr="00AD665C">
        <w:rPr>
          <w:rFonts w:ascii="Times New Roman" w:hAnsi="Times New Roman"/>
          <w:sz w:val="18"/>
          <w:szCs w:val="18"/>
          <w:highlight w:val="yellow"/>
          <w:lang w:eastAsia="it-IT"/>
        </w:rPr>
        <w:t>impartire le relative istruzioni.</w:t>
      </w:r>
    </w:p>
    <w:p w:rsidR="00170133" w:rsidRPr="009E5F8B" w:rsidRDefault="00170133" w:rsidP="008851E5">
      <w:pPr>
        <w:tabs>
          <w:tab w:val="left" w:pos="8789"/>
        </w:tabs>
        <w:ind w:left="709" w:hanging="126"/>
        <w:jc w:val="both"/>
        <w:rPr>
          <w:rFonts w:ascii="Times New Roman" w:hAnsi="Times New Roman"/>
          <w:b/>
          <w:bCs/>
          <w:sz w:val="18"/>
          <w:szCs w:val="18"/>
          <w:lang w:eastAsia="it-IT"/>
        </w:rPr>
      </w:pPr>
      <w:r w:rsidRPr="009E5F8B">
        <w:rPr>
          <w:rFonts w:ascii="Times New Roman" w:hAnsi="Times New Roman"/>
          <w:sz w:val="18"/>
          <w:szCs w:val="18"/>
          <w:lang w:eastAsia="it-IT"/>
        </w:rPr>
        <w:t xml:space="preserve">I referenti si impegnano a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>segnala</w:t>
      </w:r>
      <w:r w:rsidR="00EE5AD6">
        <w:rPr>
          <w:rFonts w:ascii="Times New Roman" w:hAnsi="Times New Roman"/>
          <w:b/>
          <w:bCs/>
          <w:sz w:val="18"/>
          <w:szCs w:val="18"/>
          <w:lang w:eastAsia="it-IT"/>
        </w:rPr>
        <w:t>r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e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immediatamente, anche per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le </w:t>
      </w:r>
      <w:r w:rsidRPr="009E5F8B">
        <w:rPr>
          <w:rFonts w:ascii="Times New Roman" w:hAnsi="Times New Roman"/>
          <w:sz w:val="18"/>
          <w:szCs w:val="18"/>
          <w:lang w:eastAsia="it-IT"/>
        </w:rPr>
        <w:t>vie brevi, all'ufficio di esecuzione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penale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esterna </w:t>
      </w:r>
      <w:r w:rsidRPr="009E5F8B">
        <w:rPr>
          <w:rFonts w:ascii="Times New Roman" w:hAnsi="Times New Roman"/>
          <w:sz w:val="18"/>
          <w:szCs w:val="18"/>
          <w:lang w:eastAsia="it-IT"/>
        </w:rPr>
        <w:t>incaricato del procedimento, l'eventuale rifiuto a svolgere la prestazione di pubblica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utilità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da parte dei soggetti ammessi alla prova, e di </w:t>
      </w:r>
      <w:r w:rsidR="009E5F8B">
        <w:rPr>
          <w:rFonts w:ascii="Times New Roman" w:hAnsi="Times New Roman"/>
          <w:sz w:val="18"/>
          <w:szCs w:val="18"/>
          <w:lang w:eastAsia="it-IT"/>
        </w:rPr>
        <w:t>o</w:t>
      </w:r>
      <w:r w:rsidRPr="009E5F8B">
        <w:rPr>
          <w:rFonts w:ascii="Times New Roman" w:hAnsi="Times New Roman"/>
          <w:sz w:val="18"/>
          <w:szCs w:val="18"/>
          <w:lang w:eastAsia="it-IT"/>
        </w:rPr>
        <w:t>gni altra grave inosservanza degli obblighi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>assunti.</w:t>
      </w:r>
    </w:p>
    <w:p w:rsidR="00170133" w:rsidRPr="009E5F8B" w:rsidRDefault="00170133" w:rsidP="008851E5">
      <w:pPr>
        <w:tabs>
          <w:tab w:val="left" w:pos="8789"/>
        </w:tabs>
        <w:ind w:left="709" w:hanging="126"/>
        <w:jc w:val="both"/>
        <w:rPr>
          <w:rFonts w:ascii="Times New Roman" w:hAnsi="Times New Roman"/>
          <w:sz w:val="18"/>
          <w:szCs w:val="18"/>
          <w:lang w:eastAsia="it-IT"/>
        </w:rPr>
      </w:pPr>
      <w:r w:rsidRPr="009E5F8B">
        <w:rPr>
          <w:rFonts w:ascii="Times New Roman" w:hAnsi="Times New Roman"/>
          <w:sz w:val="18"/>
          <w:szCs w:val="18"/>
          <w:lang w:eastAsia="it-IT"/>
        </w:rPr>
        <w:t>Segnaleran</w:t>
      </w:r>
      <w:r w:rsidR="009E5F8B">
        <w:rPr>
          <w:rFonts w:ascii="Times New Roman" w:hAnsi="Times New Roman"/>
          <w:sz w:val="18"/>
          <w:szCs w:val="18"/>
          <w:lang w:eastAsia="it-IT"/>
        </w:rPr>
        <w:t>no, inoltre, con tempestività, le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 assenze e gli eventuali impedimenti alta prestazione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d'opera, </w:t>
      </w:r>
      <w:r w:rsidR="009E5F8B">
        <w:rPr>
          <w:rFonts w:ascii="Times New Roman" w:hAnsi="Times New Roman"/>
          <w:sz w:val="18"/>
          <w:szCs w:val="18"/>
          <w:lang w:eastAsia="it-IT"/>
        </w:rPr>
        <w:t>tras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mettendo la </w:t>
      </w:r>
      <w:r w:rsidR="009E5F8B">
        <w:rPr>
          <w:rFonts w:ascii="Times New Roman" w:hAnsi="Times New Roman"/>
          <w:sz w:val="18"/>
          <w:szCs w:val="18"/>
          <w:lang w:eastAsia="it-IT"/>
        </w:rPr>
        <w:t>documentazi</w:t>
      </w:r>
      <w:r w:rsidRPr="009E5F8B">
        <w:rPr>
          <w:rFonts w:ascii="Times New Roman" w:hAnsi="Times New Roman"/>
          <w:sz w:val="18"/>
          <w:szCs w:val="18"/>
          <w:lang w:eastAsia="it-IT"/>
        </w:rPr>
        <w:t>one sanitaria o giustificativa indicata dall'art. 3, comma 6 del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decreto ministeriale. In tale caso, d'intesa tra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Le parti,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verranno concordate le </w:t>
      </w:r>
      <w:r w:rsidR="009E5F8B">
        <w:rPr>
          <w:rFonts w:ascii="Times New Roman" w:hAnsi="Times New Roman"/>
          <w:sz w:val="18"/>
          <w:szCs w:val="18"/>
          <w:lang w:eastAsia="it-IT"/>
        </w:rPr>
        <w:t>modalità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 di recupero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della prestazione lavorativa, da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rendere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nel termine fissato </w:t>
      </w:r>
      <w:r w:rsidR="009E5F8B">
        <w:rPr>
          <w:rFonts w:ascii="Times New Roman" w:hAnsi="Times New Roman"/>
          <w:b/>
          <w:bCs/>
          <w:sz w:val="18"/>
          <w:szCs w:val="18"/>
          <w:lang w:eastAsia="it-IT"/>
        </w:rPr>
        <w:t>dal giudice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 </w:t>
      </w:r>
      <w:r w:rsidRPr="009E5F8B">
        <w:rPr>
          <w:rFonts w:ascii="Times New Roman" w:hAnsi="Times New Roman"/>
          <w:sz w:val="18"/>
          <w:szCs w:val="18"/>
          <w:lang w:eastAsia="it-IT"/>
        </w:rPr>
        <w:t>ai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sensi dell'art. 464</w:t>
      </w:r>
      <w:r w:rsidRPr="009E5F8B">
        <w:rPr>
          <w:rFonts w:ascii="Times New Roman" w:hAnsi="Times New Roman"/>
          <w:sz w:val="18"/>
          <w:szCs w:val="18"/>
          <w:lang w:eastAsia="it-IT"/>
        </w:rPr>
        <w:t>-</w:t>
      </w:r>
      <w:r w:rsidRPr="009E5F8B">
        <w:rPr>
          <w:rFonts w:ascii="Times New Roman" w:hAnsi="Times New Roman"/>
          <w:b/>
          <w:bCs/>
          <w:i/>
          <w:iCs/>
          <w:sz w:val="18"/>
          <w:szCs w:val="18"/>
          <w:lang w:eastAsia="it-IT"/>
        </w:rPr>
        <w:t xml:space="preserve">quinquies </w:t>
      </w:r>
      <w:r w:rsidRPr="009E5F8B">
        <w:rPr>
          <w:rFonts w:ascii="Times New Roman" w:hAnsi="Times New Roman"/>
          <w:sz w:val="18"/>
          <w:szCs w:val="18"/>
          <w:lang w:eastAsia="it-IT"/>
        </w:rPr>
        <w:t>del codice di procedura penale</w:t>
      </w:r>
    </w:p>
    <w:p w:rsidR="00170133" w:rsidRPr="009E5F8B" w:rsidRDefault="009E5F8B" w:rsidP="008851E5">
      <w:pPr>
        <w:tabs>
          <w:tab w:val="left" w:pos="8789"/>
        </w:tabs>
        <w:ind w:left="709" w:hanging="126"/>
        <w:jc w:val="both"/>
        <w:rPr>
          <w:rFonts w:ascii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hAnsi="Times New Roman"/>
          <w:b/>
          <w:bCs/>
          <w:sz w:val="18"/>
          <w:szCs w:val="18"/>
          <w:lang w:eastAsia="it-IT"/>
        </w:rPr>
        <w:t>L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'ente 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 xml:space="preserve">consentirà l'accesso presso le proprie sedi ai 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funzionari 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>dell</w:t>
      </w:r>
      <w:r>
        <w:rPr>
          <w:rFonts w:ascii="Times New Roman" w:hAnsi="Times New Roman"/>
          <w:sz w:val="18"/>
          <w:szCs w:val="18"/>
          <w:lang w:eastAsia="it-IT"/>
        </w:rPr>
        <w:t>’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>Ufficio di esecuzione penale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 xml:space="preserve">esterna incaricati di svolgere l'attività di controllo 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che 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 xml:space="preserve">sarà effettuata, di 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norma, 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 xml:space="preserve">durante 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>l’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orario 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>di</w:t>
      </w:r>
      <w:r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lavoro, </w:t>
      </w:r>
      <w:r>
        <w:rPr>
          <w:rFonts w:ascii="Times New Roman" w:hAnsi="Times New Roman"/>
          <w:sz w:val="18"/>
          <w:szCs w:val="18"/>
          <w:lang w:eastAsia="it-IT"/>
        </w:rPr>
        <w:t>nonché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 xml:space="preserve"> la visione e l'eventuale estrazione 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di 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>copia del registro delle presenze, o degli atti</w:t>
      </w:r>
      <w:r>
        <w:rPr>
          <w:rFonts w:ascii="Times New Roman" w:hAnsi="Times New Roman"/>
          <w:sz w:val="18"/>
          <w:szCs w:val="18"/>
          <w:lang w:eastAsia="it-IT"/>
        </w:rPr>
        <w:t xml:space="preserve"> annot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 xml:space="preserve">ati dall'equivalente strumento di </w:t>
      </w:r>
      <w:r>
        <w:rPr>
          <w:rFonts w:ascii="Times New Roman" w:hAnsi="Times New Roman"/>
          <w:sz w:val="18"/>
          <w:szCs w:val="18"/>
          <w:lang w:eastAsia="it-IT"/>
        </w:rPr>
        <w:t>r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>i</w:t>
      </w:r>
      <w:r>
        <w:rPr>
          <w:rFonts w:ascii="Times New Roman" w:hAnsi="Times New Roman"/>
          <w:sz w:val="18"/>
          <w:szCs w:val="18"/>
          <w:lang w:eastAsia="it-IT"/>
        </w:rPr>
        <w:t>l</w:t>
      </w:r>
      <w:r w:rsidR="00170133" w:rsidRPr="009E5F8B">
        <w:rPr>
          <w:rFonts w:ascii="Times New Roman" w:hAnsi="Times New Roman"/>
          <w:sz w:val="18"/>
          <w:szCs w:val="18"/>
          <w:lang w:eastAsia="it-IT"/>
        </w:rPr>
        <w:t xml:space="preserve">evazione elettronico, che l'ente si impegna a </w:t>
      </w:r>
      <w:r>
        <w:rPr>
          <w:rFonts w:ascii="Times New Roman" w:hAnsi="Times New Roman"/>
          <w:sz w:val="18"/>
          <w:szCs w:val="18"/>
          <w:lang w:eastAsia="it-IT"/>
        </w:rPr>
        <w:t>p</w:t>
      </w:r>
      <w:r w:rsidR="00170133" w:rsidRPr="009E5F8B">
        <w:rPr>
          <w:rFonts w:ascii="Times New Roman" w:hAnsi="Times New Roman"/>
          <w:b/>
          <w:bCs/>
          <w:sz w:val="18"/>
          <w:szCs w:val="18"/>
          <w:lang w:eastAsia="it-IT"/>
        </w:rPr>
        <w:t>redisporre.</w:t>
      </w:r>
    </w:p>
    <w:p w:rsidR="00170133" w:rsidRPr="009E5F8B" w:rsidRDefault="00170133" w:rsidP="008851E5">
      <w:pPr>
        <w:tabs>
          <w:tab w:val="left" w:pos="8789"/>
        </w:tabs>
        <w:ind w:left="709" w:hanging="126"/>
        <w:jc w:val="both"/>
        <w:rPr>
          <w:rFonts w:ascii="Times New Roman" w:hAnsi="Times New Roman"/>
          <w:sz w:val="18"/>
          <w:szCs w:val="18"/>
          <w:lang w:eastAsia="it-IT"/>
        </w:rPr>
      </w:pPr>
      <w:r w:rsidRPr="009E5F8B">
        <w:rPr>
          <w:rFonts w:ascii="Times New Roman" w:hAnsi="Times New Roman"/>
          <w:sz w:val="18"/>
          <w:szCs w:val="18"/>
          <w:lang w:eastAsia="it-IT"/>
        </w:rPr>
        <w:t xml:space="preserve">L'ufficio di esecuzione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penale 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esterna </w:t>
      </w:r>
      <w:proofErr w:type="gramStart"/>
      <w:r w:rsidR="009E5F8B">
        <w:rPr>
          <w:rFonts w:ascii="Times New Roman" w:hAnsi="Times New Roman"/>
          <w:sz w:val="18"/>
          <w:szCs w:val="18"/>
          <w:lang w:eastAsia="it-IT"/>
        </w:rPr>
        <w:t>informerà  l</w:t>
      </w:r>
      <w:r w:rsidRPr="009E5F8B">
        <w:rPr>
          <w:rFonts w:ascii="Times New Roman" w:hAnsi="Times New Roman"/>
          <w:sz w:val="18"/>
          <w:szCs w:val="18"/>
          <w:lang w:eastAsia="it-IT"/>
        </w:rPr>
        <w:t>'ente</w:t>
      </w:r>
      <w:proofErr w:type="gramEnd"/>
      <w:r w:rsidRPr="009E5F8B">
        <w:rPr>
          <w:rFonts w:ascii="Times New Roman" w:hAnsi="Times New Roman"/>
          <w:sz w:val="18"/>
          <w:szCs w:val="18"/>
          <w:lang w:eastAsia="it-IT"/>
        </w:rPr>
        <w:t xml:space="preserve"> 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sul </w:t>
      </w:r>
      <w:r w:rsidRPr="009E5F8B">
        <w:rPr>
          <w:rFonts w:ascii="Times New Roman" w:hAnsi="Times New Roman"/>
          <w:sz w:val="18"/>
          <w:szCs w:val="18"/>
          <w:lang w:eastAsia="it-IT"/>
        </w:rPr>
        <w:t>nominativo del funzionario incaricato di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 seguire l’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andamento </w:t>
      </w:r>
      <w:r w:rsidR="009E5F8B">
        <w:rPr>
          <w:rFonts w:ascii="Times New Roman" w:hAnsi="Times New Roman"/>
          <w:b/>
          <w:bCs/>
          <w:sz w:val="18"/>
          <w:szCs w:val="18"/>
          <w:lang w:eastAsia="it-IT"/>
        </w:rPr>
        <w:t>dell</w:t>
      </w:r>
      <w:r w:rsidRPr="009E5F8B">
        <w:rPr>
          <w:rFonts w:ascii="Times New Roman" w:hAnsi="Times New Roman"/>
          <w:b/>
          <w:bCs/>
          <w:sz w:val="18"/>
          <w:szCs w:val="18"/>
          <w:lang w:eastAsia="it-IT"/>
        </w:rPr>
        <w:t xml:space="preserve">a </w:t>
      </w:r>
      <w:r w:rsidRPr="009E5F8B">
        <w:rPr>
          <w:rFonts w:ascii="Times New Roman" w:hAnsi="Times New Roman"/>
          <w:sz w:val="18"/>
          <w:szCs w:val="18"/>
          <w:lang w:eastAsia="it-IT"/>
        </w:rPr>
        <w:t>messa alla prova per ciascuno dei soggetti inseriti.</w:t>
      </w:r>
    </w:p>
    <w:p w:rsidR="00170133" w:rsidRPr="009E5F8B" w:rsidRDefault="00170133" w:rsidP="008851E5">
      <w:pPr>
        <w:tabs>
          <w:tab w:val="left" w:pos="8789"/>
        </w:tabs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9E5F8B">
        <w:rPr>
          <w:rFonts w:ascii="Times New Roman" w:hAnsi="Times New Roman"/>
          <w:sz w:val="18"/>
          <w:szCs w:val="18"/>
          <w:lang w:eastAsia="it-IT"/>
        </w:rPr>
        <w:t xml:space="preserve">L'ente si </w:t>
      </w:r>
      <w:r w:rsidR="009E5F8B">
        <w:rPr>
          <w:rFonts w:ascii="Times New Roman" w:hAnsi="Times New Roman"/>
          <w:sz w:val="18"/>
          <w:szCs w:val="18"/>
          <w:lang w:eastAsia="it-IT"/>
        </w:rPr>
        <w:t>impegna, altresì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, a comunicare </w:t>
      </w:r>
      <w:r w:rsidRPr="009E5F8B">
        <w:rPr>
          <w:rFonts w:ascii="Times New Roman" w:hAnsi="Times New Roman"/>
          <w:b/>
          <w:bCs/>
          <w:i/>
          <w:iCs/>
          <w:sz w:val="18"/>
          <w:szCs w:val="18"/>
          <w:lang w:eastAsia="it-IT"/>
        </w:rPr>
        <w:t xml:space="preserve">ogni </w:t>
      </w:r>
      <w:r w:rsidRPr="009E5F8B">
        <w:rPr>
          <w:rFonts w:ascii="Times New Roman" w:hAnsi="Times New Roman"/>
          <w:sz w:val="18"/>
          <w:szCs w:val="18"/>
          <w:lang w:eastAsia="it-IT"/>
        </w:rPr>
        <w:t xml:space="preserve">eventuale variazione </w:t>
      </w:r>
      <w:r w:rsidR="009E5F8B">
        <w:rPr>
          <w:rFonts w:ascii="Times New Roman" w:hAnsi="Times New Roman"/>
          <w:sz w:val="18"/>
          <w:szCs w:val="18"/>
          <w:lang w:eastAsia="it-IT"/>
        </w:rPr>
        <w:t xml:space="preserve">dei nominativi dei referenti </w:t>
      </w:r>
      <w:r w:rsidRPr="009E5F8B">
        <w:rPr>
          <w:rFonts w:ascii="Times New Roman" w:hAnsi="Times New Roman"/>
          <w:sz w:val="18"/>
          <w:szCs w:val="18"/>
          <w:lang w:eastAsia="it-IT"/>
        </w:rPr>
        <w:t>all'ufficio di esecuzione penale esterna.</w:t>
      </w:r>
    </w:p>
    <w:p w:rsidR="0040520E" w:rsidRPr="009E5F8B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9E5F8B">
        <w:rPr>
          <w:rFonts w:ascii="Times New Roman" w:hAnsi="Times New Roman"/>
          <w:b/>
          <w:bCs/>
          <w:sz w:val="18"/>
          <w:szCs w:val="18"/>
          <w:u w:val="single"/>
        </w:rPr>
        <w:lastRenderedPageBreak/>
        <w:t>Art. 4 . Modalità del trattamento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1. Durante lo svolgimento del lavoro di pubblica utilità, l'ente si impegna ad assicurare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il rispetto delle norme e la predisposizione delle misure necessarie a tutelare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l'integrità fisica e morale dei condannati, curando altresì che l'attività prestata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sia conforme a quanto previsto dalla convenzione.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3. L"/>
        </w:smartTagPr>
        <w:r w:rsidRPr="00F35836">
          <w:rPr>
            <w:rFonts w:ascii="Times New Roman" w:hAnsi="Times New Roman"/>
            <w:sz w:val="18"/>
            <w:szCs w:val="18"/>
          </w:rPr>
          <w:t>2. In</w:t>
        </w:r>
      </w:smartTag>
      <w:r w:rsidRPr="00F35836">
        <w:rPr>
          <w:rFonts w:ascii="Times New Roman" w:hAnsi="Times New Roman"/>
          <w:sz w:val="18"/>
          <w:szCs w:val="18"/>
        </w:rPr>
        <w:t xml:space="preserve"> nessun caso l'attività potrà svolgersi in modo da impedire l'esercizio dei fondamentali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diritti umani o da ledere la dignità della persona.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3. L"/>
        </w:smartTagPr>
        <w:r w:rsidRPr="00F35836">
          <w:rPr>
            <w:rFonts w:ascii="Times New Roman" w:hAnsi="Times New Roman"/>
            <w:sz w:val="18"/>
            <w:szCs w:val="18"/>
          </w:rPr>
          <w:t>3. L</w:t>
        </w:r>
      </w:smartTag>
      <w:r w:rsidRPr="00F35836">
        <w:rPr>
          <w:rFonts w:ascii="Times New Roman" w:hAnsi="Times New Roman"/>
          <w:sz w:val="18"/>
          <w:szCs w:val="18"/>
        </w:rPr>
        <w:t>'ente si impegna altresì affinché i condannati possano fruire del trattamento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terapeutico e delle misure profilattiche e di pronto soccorso alle stesse condizioni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praticate per il personale alla proprie dipendenze, o</w:t>
      </w:r>
      <w:r>
        <w:rPr>
          <w:rFonts w:ascii="Times New Roman" w:hAnsi="Times New Roman"/>
          <w:sz w:val="18"/>
          <w:szCs w:val="18"/>
        </w:rPr>
        <w:t>ve tali servizi siano già predi</w:t>
      </w:r>
      <w:r w:rsidRPr="00F35836">
        <w:rPr>
          <w:rFonts w:ascii="Times New Roman" w:hAnsi="Times New Roman"/>
          <w:sz w:val="18"/>
          <w:szCs w:val="18"/>
        </w:rPr>
        <w:t>sposti.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u w:val="single"/>
        </w:rPr>
      </w:pPr>
      <w:r w:rsidRPr="000C5743">
        <w:rPr>
          <w:rFonts w:ascii="Times New Roman" w:hAnsi="Times New Roman"/>
          <w:b/>
          <w:bCs/>
          <w:u w:val="single"/>
        </w:rPr>
        <w:t>Art. 5 - Divieto di retribuzione e assicurazioni sociali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1. E' fatto divieto all'ente di corrispondere ai condannati una retribuzione, in qualsiasi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forma, per l'attività da essi svolta.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 xml:space="preserve">2. E' obbligatoria ed </w:t>
      </w:r>
      <w:r w:rsidRPr="00BE370C">
        <w:rPr>
          <w:rFonts w:ascii="Times New Roman" w:hAnsi="Times New Roman"/>
          <w:sz w:val="18"/>
          <w:szCs w:val="18"/>
        </w:rPr>
        <w:t>è</w:t>
      </w:r>
      <w:r w:rsidRPr="00F35836">
        <w:rPr>
          <w:rFonts w:ascii="Times New Roman" w:hAnsi="Times New Roman"/>
          <w:sz w:val="20"/>
          <w:szCs w:val="20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a carico dell'ente l'assicurazione dei condannati contro gli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infortuni e le malattia professionali nonché riguardo alla responsabilità civile verso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i terzi.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u w:val="single"/>
        </w:rPr>
      </w:pPr>
      <w:r w:rsidRPr="000C5743">
        <w:rPr>
          <w:rFonts w:ascii="Times New Roman" w:hAnsi="Times New Roman"/>
          <w:b/>
          <w:bCs/>
          <w:u w:val="single"/>
        </w:rPr>
        <w:t xml:space="preserve">Art. 6 - Relazione </w:t>
      </w:r>
      <w:r w:rsidRPr="00BE370C">
        <w:rPr>
          <w:rFonts w:ascii="Times New Roman" w:hAnsi="Times New Roman"/>
          <w:b/>
          <w:u w:val="single"/>
        </w:rPr>
        <w:t>sul lavoro</w:t>
      </w:r>
      <w:r w:rsidRPr="000C5743">
        <w:rPr>
          <w:rFonts w:ascii="Times New Roman" w:hAnsi="Times New Roman"/>
          <w:u w:val="single"/>
        </w:rPr>
        <w:t xml:space="preserve"> </w:t>
      </w:r>
      <w:r w:rsidRPr="000C5743">
        <w:rPr>
          <w:rFonts w:ascii="Times New Roman" w:hAnsi="Times New Roman"/>
          <w:b/>
          <w:bCs/>
          <w:u w:val="single"/>
        </w:rPr>
        <w:t>svolto</w:t>
      </w:r>
    </w:p>
    <w:p w:rsidR="008851E5" w:rsidRDefault="0040520E" w:rsidP="008851E5">
      <w:pPr>
        <w:ind w:left="709" w:hanging="126"/>
        <w:jc w:val="both"/>
      </w:pPr>
      <w:r w:rsidRPr="00F35836">
        <w:rPr>
          <w:rFonts w:ascii="Times New Roman" w:hAnsi="Times New Roman"/>
          <w:sz w:val="18"/>
          <w:szCs w:val="18"/>
        </w:rPr>
        <w:t>1. I soggetti incaricati, ai sensi dell'articolo 3 della presente convenzione, di coordinare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le prestazioni lavorative dei condannati e di impartire a costoro le relative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istruzioni dovranno redigere, terminata l'esecuzione della sanzione, una relazione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 xml:space="preserve">che documenti l'assolvimento degli obblighi inerenti </w:t>
      </w:r>
      <w:r w:rsidR="004A1CD1">
        <w:rPr>
          <w:rFonts w:ascii="Times New Roman" w:hAnsi="Times New Roman"/>
          <w:sz w:val="18"/>
          <w:szCs w:val="18"/>
        </w:rPr>
        <w:t xml:space="preserve">il lavoro svolto dal condannato, da inoltrare all’indirizzo </w:t>
      </w:r>
      <w:proofErr w:type="spellStart"/>
      <w:r w:rsidR="004A1CD1">
        <w:rPr>
          <w:rFonts w:ascii="Times New Roman" w:hAnsi="Times New Roman"/>
          <w:sz w:val="18"/>
          <w:szCs w:val="18"/>
        </w:rPr>
        <w:t>pec</w:t>
      </w:r>
      <w:proofErr w:type="spellEnd"/>
      <w:r w:rsidR="004A1CD1"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 w:rsidR="008851E5" w:rsidRPr="008851E5">
          <w:rPr>
            <w:rStyle w:val="Collegamentoipertestuale"/>
            <w:rFonts w:ascii="Times New Roman" w:hAnsi="Times New Roman"/>
            <w:sz w:val="18"/>
            <w:szCs w:val="18"/>
          </w:rPr>
          <w:t>depositoattipenali.tribunale.lecco@giustiziacert.it</w:t>
        </w:r>
      </w:hyperlink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u w:val="single"/>
        </w:rPr>
      </w:pPr>
      <w:r w:rsidRPr="000C5743">
        <w:rPr>
          <w:rFonts w:ascii="Times New Roman" w:hAnsi="Times New Roman"/>
          <w:b/>
          <w:bCs/>
          <w:u w:val="single"/>
        </w:rPr>
        <w:t>Art. 7 - Risoluzione della convenzione</w:t>
      </w:r>
    </w:p>
    <w:p w:rsidR="0040520E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1. Qualsiasi variazione o inosservanza delle condizioni stabilite dalla presente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convenzione potrà comportare la risoluzione della stessa da parte del Ministero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della Giustizia o del Presidente del Tribunale da esso delegato, salve le eventuali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 xml:space="preserve">responsabilità, a termini di legge, delle persone preposte, secondo il relativo </w:t>
      </w:r>
      <w:proofErr w:type="gramStart"/>
      <w:r w:rsidRPr="00F35836">
        <w:rPr>
          <w:rFonts w:ascii="Times New Roman" w:hAnsi="Times New Roman"/>
          <w:sz w:val="18"/>
          <w:szCs w:val="18"/>
        </w:rPr>
        <w:t>ordinamento,</w:t>
      </w:r>
      <w:bookmarkStart w:id="0" w:name="_GoBack"/>
      <w:bookmarkEnd w:id="0"/>
      <w:r w:rsidRPr="00F35836">
        <w:rPr>
          <w:rFonts w:ascii="Times New Roman" w:hAnsi="Times New Roman"/>
          <w:sz w:val="18"/>
          <w:szCs w:val="18"/>
        </w:rPr>
        <w:t>al</w:t>
      </w:r>
      <w:proofErr w:type="gramEnd"/>
      <w:r w:rsidRPr="00F35836">
        <w:rPr>
          <w:rFonts w:ascii="Times New Roman" w:hAnsi="Times New Roman"/>
          <w:sz w:val="18"/>
          <w:szCs w:val="18"/>
        </w:rPr>
        <w:t xml:space="preserve"> funzionamento dell'ente.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</w:p>
    <w:p w:rsidR="0040520E" w:rsidRPr="000C5743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center"/>
        <w:rPr>
          <w:rFonts w:ascii="Times New Roman" w:hAnsi="Times New Roman"/>
          <w:b/>
          <w:bCs/>
          <w:u w:val="single"/>
        </w:rPr>
      </w:pPr>
      <w:r w:rsidRPr="000C5743">
        <w:rPr>
          <w:rFonts w:ascii="Times New Roman" w:hAnsi="Times New Roman"/>
          <w:b/>
          <w:bCs/>
          <w:u w:val="single"/>
        </w:rPr>
        <w:t>Art. 8 - Durata della Convenzione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 xml:space="preserve">1. La presente convenzione avrà la durata di </w:t>
      </w:r>
      <w:r w:rsidR="009E5F8B">
        <w:rPr>
          <w:rFonts w:ascii="Times New Roman" w:hAnsi="Times New Roman"/>
          <w:b/>
          <w:bCs/>
          <w:sz w:val="18"/>
          <w:szCs w:val="18"/>
        </w:rPr>
        <w:t>anni cinque</w:t>
      </w:r>
      <w:r w:rsidRPr="00F3583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a decorrere dalla data di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stipulazione.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360" w:lineRule="auto"/>
        <w:ind w:left="709" w:hanging="126"/>
        <w:jc w:val="both"/>
        <w:rPr>
          <w:rFonts w:ascii="Times New Roman" w:hAnsi="Times New Roman"/>
          <w:sz w:val="18"/>
          <w:szCs w:val="18"/>
        </w:rPr>
      </w:pPr>
      <w:r w:rsidRPr="00F35836">
        <w:rPr>
          <w:rFonts w:ascii="Times New Roman" w:hAnsi="Times New Roman"/>
          <w:sz w:val="18"/>
          <w:szCs w:val="18"/>
        </w:rPr>
        <w:t>2. Copia della presente convenzione viene trasmes</w:t>
      </w:r>
      <w:r>
        <w:rPr>
          <w:rFonts w:ascii="Times New Roman" w:hAnsi="Times New Roman"/>
          <w:sz w:val="18"/>
          <w:szCs w:val="18"/>
        </w:rPr>
        <w:t>sa alla Cancelleria del Tribunal</w:t>
      </w:r>
      <w:r w:rsidRPr="00F35836">
        <w:rPr>
          <w:rFonts w:ascii="Times New Roman" w:hAnsi="Times New Roman"/>
          <w:sz w:val="18"/>
          <w:szCs w:val="18"/>
        </w:rPr>
        <w:t>e,</w:t>
      </w:r>
      <w:r w:rsidR="00CE00E5"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per essere inclusa nell'elenco degli enti convenzionati di cui all'art. 7 del decreta</w:t>
      </w:r>
      <w:r>
        <w:rPr>
          <w:rFonts w:ascii="Times New Roman" w:hAnsi="Times New Roman"/>
          <w:sz w:val="18"/>
          <w:szCs w:val="18"/>
        </w:rPr>
        <w:t xml:space="preserve"> </w:t>
      </w:r>
      <w:r w:rsidRPr="00F35836">
        <w:rPr>
          <w:rFonts w:ascii="Times New Roman" w:hAnsi="Times New Roman"/>
          <w:sz w:val="18"/>
          <w:szCs w:val="18"/>
        </w:rPr>
        <w:t>ministeriale citato in premessa, nonché al Ministero della Giustizia - Direzione Generale degli Affari Penali.</w:t>
      </w:r>
    </w:p>
    <w:p w:rsidR="0040520E" w:rsidRPr="003179C8" w:rsidRDefault="003179C8" w:rsidP="008851E5">
      <w:pPr>
        <w:widowControl w:val="0"/>
        <w:autoSpaceDE w:val="0"/>
        <w:autoSpaceDN w:val="0"/>
        <w:adjustRightInd w:val="0"/>
        <w:spacing w:after="0" w:line="240" w:lineRule="auto"/>
        <w:ind w:left="55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bCs/>
        </w:rPr>
        <w:t>Lecco</w:t>
      </w:r>
      <w:r w:rsidR="0040520E" w:rsidRPr="00F35836">
        <w:rPr>
          <w:rFonts w:ascii="Times New Roman" w:hAnsi="Times New Roman"/>
          <w:i/>
          <w:iCs/>
          <w:sz w:val="48"/>
          <w:szCs w:val="48"/>
        </w:rPr>
        <w:t>,</w:t>
      </w:r>
    </w:p>
    <w:p w:rsidR="0040520E" w:rsidRPr="00F35836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550" w:hanging="693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0520E" w:rsidRPr="00272F4B" w:rsidRDefault="0040520E" w:rsidP="008851E5">
      <w:pPr>
        <w:widowControl w:val="0"/>
        <w:autoSpaceDE w:val="0"/>
        <w:autoSpaceDN w:val="0"/>
        <w:adjustRightInd w:val="0"/>
        <w:spacing w:after="0" w:line="240" w:lineRule="auto"/>
        <w:ind w:left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272F4B">
        <w:rPr>
          <w:rFonts w:ascii="Times New Roman" w:hAnsi="Times New Roman"/>
          <w:b/>
          <w:bCs/>
          <w:sz w:val="24"/>
          <w:szCs w:val="24"/>
          <w:u w:val="single"/>
        </w:rPr>
        <w:t>Ministero della Giustizia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8851E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72F4B">
        <w:rPr>
          <w:rFonts w:ascii="Times New Roman" w:hAnsi="Times New Roman"/>
          <w:b/>
          <w:bCs/>
          <w:sz w:val="24"/>
          <w:szCs w:val="24"/>
          <w:u w:val="single"/>
        </w:rPr>
        <w:t>Associazione</w:t>
      </w:r>
    </w:p>
    <w:sectPr w:rsidR="0040520E" w:rsidRPr="00272F4B" w:rsidSect="008851E5">
      <w:pgSz w:w="11906" w:h="16838"/>
      <w:pgMar w:top="1417" w:right="1466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AEA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1440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943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F02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BAAE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26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8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04F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AA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600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274EA1"/>
    <w:multiLevelType w:val="hybridMultilevel"/>
    <w:tmpl w:val="7730E5F4"/>
    <w:lvl w:ilvl="0" w:tplc="BB483E5E">
      <w:start w:val="4"/>
      <w:numFmt w:val="bullet"/>
      <w:lvlText w:val="-"/>
      <w:lvlJc w:val="left"/>
      <w:pPr>
        <w:tabs>
          <w:tab w:val="num" w:pos="3038"/>
        </w:tabs>
        <w:ind w:left="3038" w:hanging="360"/>
      </w:pPr>
      <w:rPr>
        <w:rFonts w:ascii="Times New Roman" w:eastAsia="Times New Roman" w:hAnsi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83377B5"/>
    <w:multiLevelType w:val="hybridMultilevel"/>
    <w:tmpl w:val="F4C4878C"/>
    <w:lvl w:ilvl="0" w:tplc="BB483E5E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37D406C4"/>
    <w:multiLevelType w:val="hybridMultilevel"/>
    <w:tmpl w:val="237CB0B2"/>
    <w:lvl w:ilvl="0" w:tplc="BB483E5E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5EE7BD1"/>
    <w:multiLevelType w:val="hybridMultilevel"/>
    <w:tmpl w:val="7AF2F5F2"/>
    <w:lvl w:ilvl="0" w:tplc="BB483E5E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14" w15:restartNumberingAfterBreak="0">
    <w:nsid w:val="7F5B2186"/>
    <w:multiLevelType w:val="hybridMultilevel"/>
    <w:tmpl w:val="20EA2412"/>
    <w:lvl w:ilvl="0" w:tplc="96FE2D0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39" w:hanging="360"/>
      </w:pPr>
    </w:lvl>
    <w:lvl w:ilvl="2" w:tplc="0410001B" w:tentative="1">
      <w:start w:val="1"/>
      <w:numFmt w:val="lowerRoman"/>
      <w:lvlText w:val="%3."/>
      <w:lvlJc w:val="right"/>
      <w:pPr>
        <w:ind w:left="3059" w:hanging="180"/>
      </w:pPr>
    </w:lvl>
    <w:lvl w:ilvl="3" w:tplc="0410000F" w:tentative="1">
      <w:start w:val="1"/>
      <w:numFmt w:val="decimal"/>
      <w:lvlText w:val="%4."/>
      <w:lvlJc w:val="left"/>
      <w:pPr>
        <w:ind w:left="3779" w:hanging="360"/>
      </w:pPr>
    </w:lvl>
    <w:lvl w:ilvl="4" w:tplc="04100019" w:tentative="1">
      <w:start w:val="1"/>
      <w:numFmt w:val="lowerLetter"/>
      <w:lvlText w:val="%5."/>
      <w:lvlJc w:val="left"/>
      <w:pPr>
        <w:ind w:left="4499" w:hanging="360"/>
      </w:pPr>
    </w:lvl>
    <w:lvl w:ilvl="5" w:tplc="0410001B" w:tentative="1">
      <w:start w:val="1"/>
      <w:numFmt w:val="lowerRoman"/>
      <w:lvlText w:val="%6."/>
      <w:lvlJc w:val="right"/>
      <w:pPr>
        <w:ind w:left="5219" w:hanging="180"/>
      </w:pPr>
    </w:lvl>
    <w:lvl w:ilvl="6" w:tplc="0410000F" w:tentative="1">
      <w:start w:val="1"/>
      <w:numFmt w:val="decimal"/>
      <w:lvlText w:val="%7."/>
      <w:lvlJc w:val="left"/>
      <w:pPr>
        <w:ind w:left="5939" w:hanging="360"/>
      </w:pPr>
    </w:lvl>
    <w:lvl w:ilvl="7" w:tplc="04100019" w:tentative="1">
      <w:start w:val="1"/>
      <w:numFmt w:val="lowerLetter"/>
      <w:lvlText w:val="%8."/>
      <w:lvlJc w:val="left"/>
      <w:pPr>
        <w:ind w:left="6659" w:hanging="360"/>
      </w:pPr>
    </w:lvl>
    <w:lvl w:ilvl="8" w:tplc="0410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CE7"/>
    <w:rsid w:val="0001460B"/>
    <w:rsid w:val="000C5743"/>
    <w:rsid w:val="00170133"/>
    <w:rsid w:val="001A0333"/>
    <w:rsid w:val="00272F4B"/>
    <w:rsid w:val="002D583C"/>
    <w:rsid w:val="00312CE7"/>
    <w:rsid w:val="003179C8"/>
    <w:rsid w:val="0040520E"/>
    <w:rsid w:val="004A1CD1"/>
    <w:rsid w:val="005E1C7A"/>
    <w:rsid w:val="00636792"/>
    <w:rsid w:val="0072047D"/>
    <w:rsid w:val="00735994"/>
    <w:rsid w:val="007E1776"/>
    <w:rsid w:val="00801EC8"/>
    <w:rsid w:val="00823C68"/>
    <w:rsid w:val="008851E5"/>
    <w:rsid w:val="008F2734"/>
    <w:rsid w:val="00945F0C"/>
    <w:rsid w:val="009743F1"/>
    <w:rsid w:val="009C6619"/>
    <w:rsid w:val="009E5F8B"/>
    <w:rsid w:val="00A7773C"/>
    <w:rsid w:val="00AD665C"/>
    <w:rsid w:val="00B40201"/>
    <w:rsid w:val="00BB0632"/>
    <w:rsid w:val="00BE370C"/>
    <w:rsid w:val="00C01B6E"/>
    <w:rsid w:val="00C056B8"/>
    <w:rsid w:val="00CE00E5"/>
    <w:rsid w:val="00D0771E"/>
    <w:rsid w:val="00EB6EB3"/>
    <w:rsid w:val="00EE5AD6"/>
    <w:rsid w:val="00F3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1DF491-3906-4D00-B7C9-048CD7B6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7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A1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sitoattipenali.tribunale.lecco@giustiziacert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3A380E1E76A4F9852A1CCD8287671" ma:contentTypeVersion="11" ma:contentTypeDescription="Creare un nuovo documento." ma:contentTypeScope="" ma:versionID="e6679c529207cb9c9c7418fff02a6aa8">
  <xsd:schema xmlns:xsd="http://www.w3.org/2001/XMLSchema" xmlns:xs="http://www.w3.org/2001/XMLSchema" xmlns:p="http://schemas.microsoft.com/office/2006/metadata/properties" xmlns:ns2="80358872-2448-460d-8c7f-60ac8c5ef6c5" xmlns:ns3="1a9207d7-add5-47fe-9aa3-f34304deba0c" targetNamespace="http://schemas.microsoft.com/office/2006/metadata/properties" ma:root="true" ma:fieldsID="6f832d6dec7a357c1bf0519dce20fd40" ns2:_="" ns3:_="">
    <xsd:import namespace="80358872-2448-460d-8c7f-60ac8c5ef6c5"/>
    <xsd:import namespace="1a9207d7-add5-47fe-9aa3-f34304deb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58872-2448-460d-8c7f-60ac8c5e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207d7-add5-47fe-9aa3-f34304deb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DA10A-1172-44ED-B0B3-8661C63E6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97CCC-2104-4AAD-B200-008DCB8CB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7ED18-2CF5-42F4-A8E7-2F04E523D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Bellantone</dc:creator>
  <cp:keywords/>
  <dc:description/>
  <cp:lastModifiedBy>Concetta Bellantone</cp:lastModifiedBy>
  <cp:revision>24</cp:revision>
  <dcterms:created xsi:type="dcterms:W3CDTF">2014-06-12T08:44:00Z</dcterms:created>
  <dcterms:modified xsi:type="dcterms:W3CDTF">2021-12-01T13:46:00Z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0x01010006E3A380E1E76A4F9852A1CCD8287671</vt:lpwstr>
  </property>
</Properties>
</file>